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7638BE8" w:rsidR="006B0412" w:rsidRPr="00DB3907" w:rsidRDefault="006B0412" w:rsidP="006B0412">
      <w:pPr>
        <w:pStyle w:val="a5"/>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sidR="00D6068C">
        <w:rPr>
          <w:rFonts w:cs="Arial"/>
          <w:sz w:val="24"/>
          <w:szCs w:val="24"/>
          <w:lang w:val="de-DE"/>
        </w:rPr>
        <w:t>bis</w:t>
      </w:r>
      <w:r>
        <w:rPr>
          <w:rFonts w:cs="Arial"/>
          <w:sz w:val="24"/>
          <w:szCs w:val="24"/>
          <w:lang w:val="de-DE"/>
        </w:rPr>
        <w:t>-e</w:t>
      </w:r>
      <w:r w:rsidRPr="00DB3907">
        <w:rPr>
          <w:rFonts w:cs="Arial"/>
          <w:sz w:val="24"/>
          <w:szCs w:val="24"/>
          <w:lang w:val="de-DE"/>
        </w:rPr>
        <w:tab/>
      </w:r>
      <w:r w:rsidR="00B509CC" w:rsidRPr="00B509CC">
        <w:rPr>
          <w:rFonts w:cs="Arial"/>
          <w:sz w:val="24"/>
          <w:szCs w:val="24"/>
          <w:lang w:val="de-DE"/>
        </w:rPr>
        <w:t>R4-2202295</w:t>
      </w:r>
    </w:p>
    <w:p w14:paraId="5A5E9D28" w14:textId="2E879BF0" w:rsidR="00A40206" w:rsidRPr="00DB3907" w:rsidRDefault="00CE18BF" w:rsidP="00A40206">
      <w:pPr>
        <w:pStyle w:val="a5"/>
        <w:tabs>
          <w:tab w:val="left" w:pos="6521"/>
        </w:tabs>
        <w:rPr>
          <w:rFonts w:cs="Arial"/>
          <w:sz w:val="24"/>
          <w:szCs w:val="24"/>
        </w:rPr>
      </w:pPr>
      <w:r>
        <w:rPr>
          <w:rFonts w:cs="Arial"/>
          <w:sz w:val="24"/>
          <w:szCs w:val="24"/>
        </w:rPr>
        <w:t>January</w:t>
      </w:r>
      <w:r w:rsidR="00450863">
        <w:rPr>
          <w:rFonts w:cs="Arial"/>
          <w:sz w:val="24"/>
          <w:szCs w:val="24"/>
        </w:rPr>
        <w:t xml:space="preserve"> </w:t>
      </w:r>
      <w:r w:rsidR="00E35BC4">
        <w:rPr>
          <w:rFonts w:cs="Arial"/>
          <w:sz w:val="24"/>
          <w:szCs w:val="24"/>
        </w:rPr>
        <w:t>1</w:t>
      </w:r>
      <w:r>
        <w:rPr>
          <w:rFonts w:cs="Arial"/>
          <w:sz w:val="24"/>
          <w:szCs w:val="24"/>
        </w:rPr>
        <w:t>7</w:t>
      </w:r>
      <w:r w:rsidR="00450863">
        <w:rPr>
          <w:rFonts w:cs="Arial"/>
          <w:sz w:val="24"/>
          <w:szCs w:val="24"/>
          <w:vertAlign w:val="superscript"/>
        </w:rPr>
        <w:t>t</w:t>
      </w:r>
      <w:r>
        <w:rPr>
          <w:rFonts w:cs="Arial"/>
          <w:sz w:val="24"/>
          <w:szCs w:val="24"/>
          <w:vertAlign w:val="superscript"/>
        </w:rPr>
        <w:t>h</w:t>
      </w:r>
      <w:r w:rsidR="00A40206">
        <w:rPr>
          <w:rFonts w:cs="Arial"/>
          <w:sz w:val="24"/>
          <w:szCs w:val="24"/>
        </w:rPr>
        <w:t xml:space="preserve"> ‒ </w:t>
      </w:r>
      <w:r>
        <w:rPr>
          <w:rFonts w:cs="Arial"/>
          <w:sz w:val="24"/>
          <w:szCs w:val="24"/>
        </w:rPr>
        <w:t>25</w:t>
      </w:r>
      <w:r w:rsidR="00A40206">
        <w:rPr>
          <w:rFonts w:cs="Arial"/>
          <w:sz w:val="24"/>
          <w:szCs w:val="24"/>
          <w:vertAlign w:val="superscript"/>
        </w:rPr>
        <w:t>th</w:t>
      </w:r>
      <w:r w:rsidR="00A40206">
        <w:rPr>
          <w:rFonts w:cs="Arial"/>
          <w:sz w:val="24"/>
          <w:szCs w:val="24"/>
        </w:rPr>
        <w:t>, 202</w:t>
      </w:r>
      <w:r>
        <w:rPr>
          <w:rFonts w:cs="Arial"/>
          <w:sz w:val="24"/>
          <w:szCs w:val="24"/>
        </w:rPr>
        <w:t>2</w:t>
      </w:r>
    </w:p>
    <w:p w14:paraId="73F03791" w14:textId="77777777" w:rsidR="006B0412" w:rsidRPr="00DB3907" w:rsidRDefault="006B0412" w:rsidP="006B0412">
      <w:pPr>
        <w:pStyle w:val="a5"/>
        <w:rPr>
          <w:rFonts w:cs="Arial"/>
          <w:sz w:val="24"/>
          <w:szCs w:val="24"/>
        </w:rPr>
      </w:pPr>
      <w:r>
        <w:rPr>
          <w:rFonts w:cs="Arial"/>
          <w:sz w:val="24"/>
          <w:szCs w:val="24"/>
        </w:rPr>
        <w:t>Electronic Meeting</w:t>
      </w:r>
    </w:p>
    <w:p w14:paraId="413D74E4" w14:textId="77777777" w:rsidR="00DB3907" w:rsidRPr="00F56E56" w:rsidRDefault="00DB3907" w:rsidP="00DB3907">
      <w:pPr>
        <w:pStyle w:val="a5"/>
        <w:rPr>
          <w:rFonts w:cs="Arial"/>
          <w:b w:val="0"/>
        </w:rPr>
      </w:pPr>
    </w:p>
    <w:p w14:paraId="6DBA1303" w14:textId="77777777" w:rsidR="00DB3907" w:rsidRPr="00E53F32" w:rsidRDefault="00DB3907" w:rsidP="00DB3907">
      <w:pPr>
        <w:pStyle w:val="a7"/>
      </w:pPr>
    </w:p>
    <w:p w14:paraId="16783F2C" w14:textId="29EA281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0DD7">
        <w:rPr>
          <w:rFonts w:ascii="Arial" w:hAnsi="Arial"/>
          <w:sz w:val="24"/>
          <w:lang w:val="en-US"/>
        </w:rPr>
        <w:t>5.</w:t>
      </w:r>
      <w:r w:rsidR="00EC0D81">
        <w:rPr>
          <w:rFonts w:ascii="Arial" w:hAnsi="Arial"/>
          <w:sz w:val="24"/>
          <w:lang w:val="en-US"/>
        </w:rPr>
        <w:t>3</w:t>
      </w:r>
      <w:r w:rsidR="00340F78">
        <w:rPr>
          <w:rFonts w:ascii="Arial" w:hAnsi="Arial"/>
          <w:sz w:val="24"/>
          <w:lang w:val="en-US"/>
        </w:rPr>
        <w:t>9</w:t>
      </w:r>
    </w:p>
    <w:p w14:paraId="1E1C2FD0" w14:textId="1EF251B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340F78">
        <w:rPr>
          <w:rFonts w:ascii="Arial" w:hAnsi="Arial"/>
          <w:sz w:val="24"/>
          <w:lang w:val="en-US"/>
        </w:rPr>
        <w:t>NTT DOCOMO, INC</w:t>
      </w:r>
    </w:p>
    <w:p w14:paraId="3A62F436" w14:textId="0D80392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40F78" w:rsidRPr="00340F78">
        <w:rPr>
          <w:rFonts w:ascii="Arial" w:hAnsi="Arial"/>
          <w:sz w:val="24"/>
          <w:lang w:val="en-US"/>
        </w:rPr>
        <w:t>WF on simultaneous Rx/Tx capability for band pairs included in higher order band combinations</w:t>
      </w:r>
    </w:p>
    <w:p w14:paraId="013F978F" w14:textId="44CB6003"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466F87">
        <w:rPr>
          <w:rFonts w:ascii="Arial" w:hAnsi="Arial"/>
          <w:sz w:val="24"/>
          <w:lang w:val="en-US"/>
        </w:rPr>
        <w:t>Approval</w:t>
      </w:r>
      <w:r w:rsidR="0091349A">
        <w:rPr>
          <w:rFonts w:ascii="Arial" w:hAnsi="Arial"/>
          <w:sz w:val="24"/>
          <w:lang w:val="en-US"/>
        </w:rPr>
        <w:t xml:space="preserve"> </w:t>
      </w:r>
    </w:p>
    <w:p w14:paraId="7FA5F78D" w14:textId="367AF6AE" w:rsidR="000A1A85" w:rsidRDefault="00340F78" w:rsidP="00453273">
      <w:pPr>
        <w:pStyle w:val="10"/>
        <w:tabs>
          <w:tab w:val="clear" w:pos="432"/>
          <w:tab w:val="num" w:pos="522"/>
        </w:tabs>
        <w:ind w:left="522" w:hanging="522"/>
        <w:rPr>
          <w:lang w:val="en-US"/>
        </w:rPr>
      </w:pPr>
      <w:r>
        <w:rPr>
          <w:lang w:val="en-US"/>
        </w:rPr>
        <w:t>Background</w:t>
      </w:r>
    </w:p>
    <w:p w14:paraId="00C9E6F7" w14:textId="3A6F5157" w:rsidR="00700946" w:rsidRDefault="00AA633E" w:rsidP="00100D33">
      <w:pPr>
        <w:rPr>
          <w:iCs/>
          <w:lang w:val="en-US" w:eastAsia="ja-JP"/>
        </w:rPr>
      </w:pPr>
      <w:r w:rsidRPr="00100D33">
        <w:rPr>
          <w:iCs/>
          <w:lang w:val="en-US" w:eastAsia="zh-CN"/>
        </w:rPr>
        <w:t xml:space="preserve">The </w:t>
      </w:r>
      <w:r w:rsidR="00100D33" w:rsidRPr="00100D33">
        <w:rPr>
          <w:iCs/>
          <w:lang w:val="en-US" w:eastAsia="zh-CN"/>
        </w:rPr>
        <w:t xml:space="preserve">related </w:t>
      </w:r>
      <w:r w:rsidR="00700946" w:rsidRPr="00100D33">
        <w:rPr>
          <w:iCs/>
          <w:lang w:val="en-US" w:eastAsia="zh-CN"/>
        </w:rPr>
        <w:t xml:space="preserve">e-mail discussion </w:t>
      </w:r>
      <w:r w:rsidR="00100D33" w:rsidRPr="00100D33">
        <w:rPr>
          <w:iCs/>
          <w:lang w:val="en-US" w:eastAsia="zh-CN"/>
        </w:rPr>
        <w:t xml:space="preserve">in RAN4#101bis-e </w:t>
      </w:r>
      <w:r w:rsidR="00700946" w:rsidRPr="00100D33">
        <w:rPr>
          <w:iCs/>
          <w:lang w:val="en-US" w:eastAsia="zh-CN"/>
        </w:rPr>
        <w:t>was captured in [1]</w:t>
      </w:r>
      <w:r w:rsidR="00100D33" w:rsidRPr="00100D33">
        <w:rPr>
          <w:iCs/>
          <w:lang w:val="en-US" w:eastAsia="zh-CN"/>
        </w:rPr>
        <w:t>[2]</w:t>
      </w:r>
      <w:r w:rsidR="00700946" w:rsidRPr="00100D33">
        <w:rPr>
          <w:iCs/>
          <w:lang w:val="en-US" w:eastAsia="zh-CN"/>
        </w:rPr>
        <w:t>.</w:t>
      </w:r>
      <w:r w:rsidR="00100D33" w:rsidRPr="00100D33">
        <w:rPr>
          <w:rFonts w:hint="eastAsia"/>
          <w:iCs/>
          <w:lang w:val="en-US" w:eastAsia="ja-JP"/>
        </w:rPr>
        <w:t xml:space="preserve"> </w:t>
      </w:r>
      <w:r w:rsidR="00100D33">
        <w:rPr>
          <w:iCs/>
          <w:lang w:val="en-US" w:eastAsia="ja-JP"/>
        </w:rPr>
        <w:t xml:space="preserve">Original proposals can be seen in [3]. </w:t>
      </w:r>
      <w:r w:rsidR="00100D33" w:rsidRPr="00100D33">
        <w:rPr>
          <w:rFonts w:hint="eastAsia"/>
          <w:iCs/>
          <w:lang w:val="en-US" w:eastAsia="ja-JP"/>
        </w:rPr>
        <w:t>T</w:t>
      </w:r>
      <w:r w:rsidR="00100D33" w:rsidRPr="00100D33">
        <w:rPr>
          <w:iCs/>
          <w:lang w:val="en-US" w:eastAsia="ja-JP"/>
        </w:rPr>
        <w:t xml:space="preserve">he excerpt of related discussion </w:t>
      </w:r>
      <w:r w:rsidR="00100D33">
        <w:rPr>
          <w:iCs/>
          <w:lang w:val="en-US" w:eastAsia="ja-JP"/>
        </w:rPr>
        <w:t>in 1</w:t>
      </w:r>
      <w:r w:rsidR="00100D33" w:rsidRPr="00100D33">
        <w:rPr>
          <w:iCs/>
          <w:vertAlign w:val="superscript"/>
          <w:lang w:val="en-US" w:eastAsia="ja-JP"/>
        </w:rPr>
        <w:t>st</w:t>
      </w:r>
      <w:r w:rsidR="00100D33">
        <w:rPr>
          <w:iCs/>
          <w:lang w:val="en-US" w:eastAsia="ja-JP"/>
        </w:rPr>
        <w:t xml:space="preserve"> round </w:t>
      </w:r>
      <w:r w:rsidR="00100D33" w:rsidRPr="00100D33">
        <w:rPr>
          <w:iCs/>
          <w:lang w:val="en-US" w:eastAsia="ja-JP"/>
        </w:rPr>
        <w:t>is shown below:</w:t>
      </w:r>
    </w:p>
    <w:p w14:paraId="5B903A57" w14:textId="77777777" w:rsidR="00E8056C" w:rsidRPr="00100D33" w:rsidRDefault="00E8056C" w:rsidP="00100D33">
      <w:pPr>
        <w:rPr>
          <w:iCs/>
          <w:lang w:val="en-US" w:eastAsia="zh-CN"/>
        </w:rPr>
      </w:pPr>
    </w:p>
    <w:p w14:paraId="357743BD" w14:textId="77777777" w:rsidR="00100D33" w:rsidRDefault="00100D33" w:rsidP="00100D33">
      <w:pPr>
        <w:rPr>
          <w:b/>
          <w:color w:val="0070C0"/>
          <w:u w:val="single"/>
          <w:lang w:eastAsia="ko-KR"/>
        </w:rPr>
      </w:pPr>
      <w:r>
        <w:rPr>
          <w:b/>
          <w:color w:val="0070C0"/>
          <w:u w:val="single"/>
          <w:lang w:eastAsia="ko-KR"/>
        </w:rPr>
        <w:t xml:space="preserve">Issue 3-1-2: Applicability of mandatory simultaneous </w:t>
      </w:r>
      <w:proofErr w:type="spellStart"/>
      <w:r>
        <w:rPr>
          <w:b/>
          <w:color w:val="0070C0"/>
          <w:u w:val="single"/>
          <w:lang w:eastAsia="ko-KR"/>
        </w:rPr>
        <w:t>RxTx</w:t>
      </w:r>
      <w:proofErr w:type="spellEnd"/>
      <w:r>
        <w:rPr>
          <w:b/>
          <w:color w:val="0070C0"/>
          <w:u w:val="single"/>
          <w:lang w:eastAsia="ko-KR"/>
        </w:rPr>
        <w:t xml:space="preserve"> for band pairs included in higher order band combinations</w:t>
      </w:r>
    </w:p>
    <w:p w14:paraId="3B6E71BE" w14:textId="77777777" w:rsidR="00100D33" w:rsidRDefault="00100D33" w:rsidP="00A57779">
      <w:pPr>
        <w:pStyle w:val="aff7"/>
        <w:numPr>
          <w:ilvl w:val="0"/>
          <w:numId w:val="23"/>
        </w:numPr>
        <w:overflowPunct/>
        <w:autoSpaceDE/>
        <w:autoSpaceDN/>
        <w:adjustRightInd/>
        <w:spacing w:after="120" w:line="259" w:lineRule="auto"/>
        <w:ind w:left="720"/>
        <w:contextualSpacing w:val="0"/>
        <w:textAlignment w:val="auto"/>
        <w:rPr>
          <w:rFonts w:eastAsia="SimSun"/>
          <w:color w:val="0070C0"/>
          <w:szCs w:val="24"/>
          <w:lang w:eastAsia="zh-CN"/>
        </w:rPr>
      </w:pPr>
      <w:r>
        <w:rPr>
          <w:rFonts w:eastAsia="SimSun"/>
          <w:color w:val="0070C0"/>
          <w:szCs w:val="24"/>
          <w:lang w:eastAsia="zh-CN"/>
        </w:rPr>
        <w:t>Proposals</w:t>
      </w:r>
    </w:p>
    <w:p w14:paraId="170E55D3" w14:textId="77777777" w:rsidR="00100D33" w:rsidRDefault="00100D33" w:rsidP="00A57779">
      <w:pPr>
        <w:pStyle w:val="aff7"/>
        <w:numPr>
          <w:ilvl w:val="0"/>
          <w:numId w:val="23"/>
        </w:numPr>
        <w:spacing w:after="120" w:line="259" w:lineRule="auto"/>
        <w:contextualSpacing w:val="0"/>
        <w:rPr>
          <w:iCs/>
          <w:color w:val="0070C0"/>
          <w:lang w:eastAsia="zh-CN"/>
        </w:rPr>
      </w:pPr>
      <w:r>
        <w:rPr>
          <w:rFonts w:eastAsia="SimSun"/>
          <w:color w:val="0070C0"/>
          <w:szCs w:val="24"/>
          <w:lang w:eastAsia="zh-CN"/>
        </w:rPr>
        <w:t>Proposal 1</w:t>
      </w:r>
      <w:r>
        <w:rPr>
          <w:iCs/>
          <w:color w:val="0070C0"/>
          <w:lang w:eastAsia="zh-CN"/>
        </w:rPr>
        <w:t>: adding the following description to relevant notes as shown in Table 2.2-2 in R4-2200566:</w:t>
      </w:r>
    </w:p>
    <w:p w14:paraId="1BFF444A" w14:textId="77777777" w:rsidR="00100D33" w:rsidRDefault="00100D33" w:rsidP="00100D33">
      <w:pPr>
        <w:pStyle w:val="aff7"/>
        <w:overflowPunct/>
        <w:autoSpaceDE/>
        <w:autoSpaceDN/>
        <w:adjustRightInd/>
        <w:spacing w:after="120"/>
        <w:ind w:left="1656"/>
        <w:textAlignment w:val="auto"/>
        <w:rPr>
          <w:i/>
          <w:iCs/>
          <w:color w:val="0070C0"/>
          <w:lang w:eastAsia="zh-CN"/>
        </w:rPr>
      </w:pPr>
      <w:r>
        <w:rPr>
          <w:i/>
          <w:iCs/>
          <w:color w:val="0070C0"/>
          <w:lang w:eastAsia="zh-CN"/>
        </w:rPr>
        <w:t xml:space="preserve">Mandatory simultaneous </w:t>
      </w:r>
      <w:proofErr w:type="spellStart"/>
      <w:r>
        <w:rPr>
          <w:i/>
          <w:iCs/>
          <w:color w:val="0070C0"/>
          <w:lang w:eastAsia="zh-CN"/>
        </w:rPr>
        <w:t>RxTx</w:t>
      </w:r>
      <w:proofErr w:type="spellEnd"/>
      <w:r>
        <w:rPr>
          <w:i/>
          <w:iCs/>
          <w:color w:val="0070C0"/>
          <w:lang w:eastAsia="zh-CN"/>
        </w:rPr>
        <w:t xml:space="preserve"> capability also apply for these carriers when applicable EN-DC configuration is a subset of a higher order EN-DC configuration and the field of </w:t>
      </w:r>
      <w:proofErr w:type="spellStart"/>
      <w:r>
        <w:rPr>
          <w:i/>
          <w:iCs/>
          <w:color w:val="0070C0"/>
          <w:lang w:eastAsia="zh-CN"/>
        </w:rPr>
        <w:t>simultaneousRxTxInterBandENDCPer</w:t>
      </w:r>
      <w:proofErr w:type="spellEnd"/>
      <w:r>
        <w:rPr>
          <w:i/>
          <w:iCs/>
          <w:color w:val="0070C0"/>
          <w:lang w:eastAsia="zh-CN"/>
        </w:rPr>
        <w:t>-band-pair is included in the higher order EN-DC configuration.</w:t>
      </w:r>
    </w:p>
    <w:p w14:paraId="2AEB8D0C" w14:textId="77777777" w:rsidR="00100D33" w:rsidRDefault="00100D33" w:rsidP="00A57779">
      <w:pPr>
        <w:pStyle w:val="aff7"/>
        <w:numPr>
          <w:ilvl w:val="0"/>
          <w:numId w:val="23"/>
        </w:numPr>
        <w:overflowPunct/>
        <w:autoSpaceDE/>
        <w:autoSpaceDN/>
        <w:adjustRightInd/>
        <w:spacing w:after="120" w:line="259" w:lineRule="auto"/>
        <w:contextualSpacing w:val="0"/>
        <w:textAlignment w:val="auto"/>
        <w:rPr>
          <w:rFonts w:eastAsia="SimSun"/>
          <w:color w:val="0070C0"/>
          <w:szCs w:val="24"/>
          <w:lang w:eastAsia="zh-CN"/>
        </w:rPr>
      </w:pPr>
      <w:r>
        <w:rPr>
          <w:rFonts w:eastAsia="SimSun"/>
          <w:color w:val="0070C0"/>
          <w:szCs w:val="24"/>
          <w:lang w:eastAsia="zh-CN"/>
        </w:rPr>
        <w:t xml:space="preserve">Proposal 2: </w:t>
      </w:r>
      <w:r>
        <w:rPr>
          <w:iCs/>
          <w:color w:val="0070C0"/>
          <w:lang w:eastAsia="zh-CN"/>
        </w:rPr>
        <w:t>Changes in proposal 1 should apply to TS 38.101-1 and TS 38.101-3 from Rel-15</w:t>
      </w:r>
    </w:p>
    <w:p w14:paraId="298EC7BF" w14:textId="77777777" w:rsidR="00100D33" w:rsidRDefault="00100D33" w:rsidP="00A57779">
      <w:pPr>
        <w:pStyle w:val="aff7"/>
        <w:numPr>
          <w:ilvl w:val="0"/>
          <w:numId w:val="23"/>
        </w:numPr>
        <w:overflowPunct/>
        <w:autoSpaceDE/>
        <w:autoSpaceDN/>
        <w:adjustRightInd/>
        <w:spacing w:after="120" w:line="259" w:lineRule="auto"/>
        <w:ind w:left="720"/>
        <w:contextualSpacing w:val="0"/>
        <w:textAlignment w:val="auto"/>
        <w:rPr>
          <w:rFonts w:eastAsia="SimSun"/>
          <w:color w:val="0070C0"/>
          <w:szCs w:val="24"/>
          <w:lang w:eastAsia="zh-CN"/>
        </w:rPr>
      </w:pPr>
      <w:r>
        <w:rPr>
          <w:rFonts w:eastAsia="SimSun"/>
          <w:color w:val="0070C0"/>
          <w:szCs w:val="24"/>
          <w:lang w:eastAsia="zh-CN"/>
        </w:rPr>
        <w:t>Recommended WF</w:t>
      </w:r>
    </w:p>
    <w:p w14:paraId="6591C1AD" w14:textId="77777777" w:rsidR="00100D33" w:rsidRDefault="00100D33" w:rsidP="00A57779">
      <w:pPr>
        <w:pStyle w:val="aff7"/>
        <w:numPr>
          <w:ilvl w:val="1"/>
          <w:numId w:val="23"/>
        </w:numPr>
        <w:overflowPunct/>
        <w:autoSpaceDE/>
        <w:autoSpaceDN/>
        <w:adjustRightInd/>
        <w:spacing w:after="120" w:line="259" w:lineRule="auto"/>
        <w:ind w:left="1440"/>
        <w:contextualSpacing w:val="0"/>
        <w:textAlignment w:val="auto"/>
        <w:rPr>
          <w:rFonts w:eastAsia="SimSun"/>
          <w:color w:val="0070C0"/>
          <w:szCs w:val="24"/>
          <w:lang w:eastAsia="zh-CN"/>
        </w:rPr>
      </w:pPr>
      <w:r>
        <w:rPr>
          <w:rFonts w:eastAsia="SimSun"/>
          <w:color w:val="0070C0"/>
          <w:szCs w:val="24"/>
          <w:lang w:eastAsia="zh-CN"/>
        </w:rPr>
        <w:t>TBA</w:t>
      </w:r>
    </w:p>
    <w:tbl>
      <w:tblPr>
        <w:tblStyle w:val="aff1"/>
        <w:tblW w:w="0" w:type="auto"/>
        <w:tblLook w:val="04A0" w:firstRow="1" w:lastRow="0" w:firstColumn="1" w:lastColumn="0" w:noHBand="0" w:noVBand="1"/>
      </w:tblPr>
      <w:tblGrid>
        <w:gridCol w:w="1236"/>
        <w:gridCol w:w="8385"/>
      </w:tblGrid>
      <w:tr w:rsidR="00100D33" w14:paraId="36FEB9D7" w14:textId="77777777" w:rsidTr="00A0704D">
        <w:tc>
          <w:tcPr>
            <w:tcW w:w="1236" w:type="dxa"/>
          </w:tcPr>
          <w:p w14:paraId="23BFFB24" w14:textId="77777777" w:rsidR="00100D33" w:rsidRDefault="00100D33" w:rsidP="00C54A9D">
            <w:pPr>
              <w:spacing w:after="120"/>
              <w:rPr>
                <w:b/>
                <w:bCs/>
                <w:color w:val="0070C0"/>
                <w:lang w:val="en-US" w:eastAsia="zh-CN"/>
              </w:rPr>
            </w:pPr>
            <w:r>
              <w:rPr>
                <w:b/>
                <w:bCs/>
                <w:color w:val="0070C0"/>
                <w:lang w:val="en-US" w:eastAsia="zh-CN"/>
              </w:rPr>
              <w:t>Company</w:t>
            </w:r>
          </w:p>
        </w:tc>
        <w:tc>
          <w:tcPr>
            <w:tcW w:w="8385" w:type="dxa"/>
          </w:tcPr>
          <w:p w14:paraId="17126022" w14:textId="77777777" w:rsidR="00100D33" w:rsidRDefault="00100D33" w:rsidP="00C54A9D">
            <w:pPr>
              <w:spacing w:after="120"/>
              <w:rPr>
                <w:b/>
                <w:bCs/>
                <w:color w:val="0070C0"/>
                <w:lang w:val="en-US" w:eastAsia="zh-CN"/>
              </w:rPr>
            </w:pPr>
            <w:r>
              <w:rPr>
                <w:b/>
                <w:bCs/>
                <w:color w:val="0070C0"/>
                <w:lang w:val="en-US" w:eastAsia="zh-CN"/>
              </w:rPr>
              <w:t>Comments</w:t>
            </w:r>
          </w:p>
        </w:tc>
      </w:tr>
      <w:tr w:rsidR="00100D33" w14:paraId="57DECCA8" w14:textId="77777777" w:rsidTr="00A0704D">
        <w:tc>
          <w:tcPr>
            <w:tcW w:w="1236" w:type="dxa"/>
          </w:tcPr>
          <w:p w14:paraId="652C3D80" w14:textId="77777777" w:rsidR="00100D33" w:rsidRPr="00A0704D" w:rsidRDefault="00100D33" w:rsidP="00C54A9D">
            <w:pPr>
              <w:spacing w:after="120"/>
              <w:rPr>
                <w:lang w:val="en-US" w:eastAsia="ja-JP"/>
              </w:rPr>
            </w:pPr>
            <w:r w:rsidRPr="00A0704D">
              <w:rPr>
                <w:rFonts w:hint="eastAsia"/>
                <w:lang w:val="en-US" w:eastAsia="ja-JP"/>
              </w:rPr>
              <w:t>S</w:t>
            </w:r>
            <w:r w:rsidRPr="00A0704D">
              <w:rPr>
                <w:lang w:val="en-US" w:eastAsia="ja-JP"/>
              </w:rPr>
              <w:t>oftBank</w:t>
            </w:r>
          </w:p>
        </w:tc>
        <w:tc>
          <w:tcPr>
            <w:tcW w:w="8385" w:type="dxa"/>
          </w:tcPr>
          <w:p w14:paraId="6D4053E1" w14:textId="77777777" w:rsidR="00100D33" w:rsidRPr="00A0704D" w:rsidRDefault="00100D33" w:rsidP="00C54A9D">
            <w:pPr>
              <w:spacing w:after="120"/>
              <w:rPr>
                <w:lang w:val="en-US" w:eastAsia="ja-JP"/>
              </w:rPr>
            </w:pPr>
            <w:r w:rsidRPr="00A0704D">
              <w:rPr>
                <w:rFonts w:hint="eastAsia"/>
                <w:lang w:val="en-US" w:eastAsia="ja-JP"/>
              </w:rPr>
              <w:t>S</w:t>
            </w:r>
            <w:r w:rsidRPr="00A0704D">
              <w:rPr>
                <w:lang w:val="en-US" w:eastAsia="ja-JP"/>
              </w:rPr>
              <w:t xml:space="preserve">upport both proposal 1 and 2. </w:t>
            </w:r>
          </w:p>
        </w:tc>
      </w:tr>
      <w:tr w:rsidR="00100D33" w14:paraId="20606852" w14:textId="77777777" w:rsidTr="00A0704D">
        <w:tc>
          <w:tcPr>
            <w:tcW w:w="1236" w:type="dxa"/>
          </w:tcPr>
          <w:p w14:paraId="195E34DB" w14:textId="77777777" w:rsidR="00100D33" w:rsidRPr="00A0704D" w:rsidRDefault="00100D33" w:rsidP="00C54A9D">
            <w:pPr>
              <w:spacing w:after="120"/>
              <w:rPr>
                <w:lang w:val="en-US" w:eastAsia="zh-CN"/>
              </w:rPr>
            </w:pPr>
            <w:r w:rsidRPr="00A0704D">
              <w:rPr>
                <w:rFonts w:hint="eastAsia"/>
                <w:lang w:val="en-US" w:eastAsia="zh-TW"/>
              </w:rPr>
              <w:t>CHTTL</w:t>
            </w:r>
          </w:p>
        </w:tc>
        <w:tc>
          <w:tcPr>
            <w:tcW w:w="8385" w:type="dxa"/>
          </w:tcPr>
          <w:p w14:paraId="4E1E77A5" w14:textId="77777777" w:rsidR="00100D33" w:rsidRPr="00A0704D" w:rsidRDefault="00100D33" w:rsidP="00C54A9D">
            <w:pPr>
              <w:spacing w:after="120"/>
              <w:rPr>
                <w:lang w:eastAsia="zh-TW"/>
              </w:rPr>
            </w:pPr>
            <w:r w:rsidRPr="00A0704D">
              <w:rPr>
                <w:rFonts w:hint="eastAsia"/>
                <w:lang w:val="en-US" w:eastAsia="zh-TW"/>
              </w:rPr>
              <w:t xml:space="preserve">In the paper, it mentions </w:t>
            </w:r>
            <w:r w:rsidRPr="00A0704D">
              <w:rPr>
                <w:lang w:eastAsia="ja-JP"/>
              </w:rPr>
              <w:t xml:space="preserve">if it is mandatory to support simultaneous </w:t>
            </w:r>
            <w:proofErr w:type="spellStart"/>
            <w:r w:rsidRPr="00A0704D">
              <w:rPr>
                <w:lang w:eastAsia="ja-JP"/>
              </w:rPr>
              <w:t>RxTx</w:t>
            </w:r>
            <w:proofErr w:type="spellEnd"/>
            <w:r w:rsidRPr="00A0704D">
              <w:rPr>
                <w:lang w:eastAsia="ja-JP"/>
              </w:rPr>
              <w:t xml:space="preserve"> of band combination Band 1+Band 2, it is also mandatory to support simultaneous </w:t>
            </w:r>
            <w:proofErr w:type="spellStart"/>
            <w:r w:rsidRPr="00A0704D">
              <w:rPr>
                <w:lang w:eastAsia="ja-JP"/>
              </w:rPr>
              <w:t>RxTx</w:t>
            </w:r>
            <w:proofErr w:type="spellEnd"/>
            <w:r w:rsidRPr="00A0704D">
              <w:rPr>
                <w:lang w:eastAsia="ja-JP"/>
              </w:rPr>
              <w:t xml:space="preserve"> of the band pair Band 1+Band 2 within a higher band combination such as Band 1+ Band 2+ Band 3.</w:t>
            </w:r>
          </w:p>
          <w:p w14:paraId="01E0D6BA" w14:textId="77777777" w:rsidR="00100D33" w:rsidRPr="00A0704D" w:rsidRDefault="00100D33" w:rsidP="00C54A9D">
            <w:pPr>
              <w:spacing w:after="120"/>
              <w:rPr>
                <w:lang w:val="en-US" w:eastAsia="zh-TW"/>
              </w:rPr>
            </w:pPr>
            <w:r w:rsidRPr="00A0704D">
              <w:rPr>
                <w:rFonts w:hint="eastAsia"/>
                <w:lang w:eastAsia="zh-TW"/>
              </w:rPr>
              <w:t xml:space="preserve">So probably there is no need to add the signalling aspect in RAN4? </w:t>
            </w:r>
            <w:r w:rsidRPr="00A0704D">
              <w:rPr>
                <w:lang w:eastAsia="zh-TW"/>
              </w:rPr>
              <w:t>E</w:t>
            </w:r>
            <w:r w:rsidRPr="00A0704D">
              <w:rPr>
                <w:rFonts w:hint="eastAsia"/>
                <w:lang w:eastAsia="zh-TW"/>
              </w:rPr>
              <w:t>x: the following sentence is enough?</w:t>
            </w:r>
          </w:p>
          <w:p w14:paraId="299A529F" w14:textId="77777777" w:rsidR="00100D33" w:rsidRPr="00A0704D" w:rsidRDefault="00100D33" w:rsidP="00C54A9D">
            <w:pPr>
              <w:spacing w:after="120"/>
              <w:rPr>
                <w:lang w:val="en-US" w:eastAsia="zh-CN"/>
              </w:rPr>
            </w:pPr>
            <w:r w:rsidRPr="00A0704D">
              <w:rPr>
                <w:i/>
                <w:iCs/>
                <w:lang w:eastAsia="zh-CN"/>
              </w:rPr>
              <w:t xml:space="preserve">Mandatory simultaneous </w:t>
            </w:r>
            <w:proofErr w:type="spellStart"/>
            <w:r w:rsidRPr="00A0704D">
              <w:rPr>
                <w:i/>
                <w:iCs/>
                <w:lang w:eastAsia="zh-CN"/>
              </w:rPr>
              <w:t>RxTx</w:t>
            </w:r>
            <w:proofErr w:type="spellEnd"/>
            <w:r w:rsidRPr="00A0704D">
              <w:rPr>
                <w:i/>
                <w:iCs/>
                <w:lang w:eastAsia="zh-CN"/>
              </w:rPr>
              <w:t xml:space="preserve"> capability also apply for these carriers when applicable EN-DC configuration is a subset of a higher order EN-DC configuration</w:t>
            </w:r>
          </w:p>
        </w:tc>
      </w:tr>
      <w:tr w:rsidR="00100D33" w14:paraId="3BCD7866" w14:textId="77777777" w:rsidTr="00A0704D">
        <w:tc>
          <w:tcPr>
            <w:tcW w:w="1236" w:type="dxa"/>
          </w:tcPr>
          <w:p w14:paraId="2D8ED201" w14:textId="77777777" w:rsidR="00100D33" w:rsidRPr="00A0704D" w:rsidRDefault="00100D33" w:rsidP="00C54A9D">
            <w:pPr>
              <w:spacing w:after="120"/>
              <w:rPr>
                <w:lang w:val="en-US" w:eastAsia="zh-CN"/>
              </w:rPr>
            </w:pPr>
            <w:r w:rsidRPr="00A0704D">
              <w:rPr>
                <w:lang w:val="en-US" w:eastAsia="zh-CN"/>
              </w:rPr>
              <w:t xml:space="preserve">Huawei, </w:t>
            </w:r>
            <w:proofErr w:type="spellStart"/>
            <w:r w:rsidRPr="00A0704D">
              <w:rPr>
                <w:lang w:val="en-US" w:eastAsia="zh-CN"/>
              </w:rPr>
              <w:t>HiSilicon</w:t>
            </w:r>
            <w:proofErr w:type="spellEnd"/>
          </w:p>
        </w:tc>
        <w:tc>
          <w:tcPr>
            <w:tcW w:w="8385" w:type="dxa"/>
          </w:tcPr>
          <w:p w14:paraId="5B1B3D63" w14:textId="77777777" w:rsidR="00100D33" w:rsidRPr="00A0704D" w:rsidRDefault="00100D33" w:rsidP="00C54A9D">
            <w:pPr>
              <w:spacing w:after="120"/>
              <w:rPr>
                <w:lang w:val="en-US" w:eastAsia="zh-CN"/>
              </w:rPr>
            </w:pPr>
            <w:r w:rsidRPr="00A0704D">
              <w:rPr>
                <w:lang w:val="en-US" w:eastAsia="zh-CN"/>
              </w:rPr>
              <w:t>Support the proposals.</w:t>
            </w:r>
          </w:p>
          <w:p w14:paraId="3F0EF4AD" w14:textId="77777777" w:rsidR="00100D33" w:rsidRPr="00A0704D" w:rsidRDefault="00100D33" w:rsidP="00C54A9D">
            <w:pPr>
              <w:spacing w:after="120"/>
              <w:rPr>
                <w:lang w:val="en-US" w:eastAsia="zh-CN"/>
              </w:rPr>
            </w:pPr>
            <w:r w:rsidRPr="00A0704D">
              <w:rPr>
                <w:lang w:val="en-US" w:eastAsia="zh-CN"/>
              </w:rPr>
              <w:t>Also ok with the suggestion by CHTTL.</w:t>
            </w:r>
          </w:p>
        </w:tc>
      </w:tr>
      <w:tr w:rsidR="00100D33" w14:paraId="07272626" w14:textId="77777777" w:rsidTr="00A0704D">
        <w:tc>
          <w:tcPr>
            <w:tcW w:w="1236" w:type="dxa"/>
          </w:tcPr>
          <w:p w14:paraId="5490BBF1" w14:textId="77777777" w:rsidR="00100D33" w:rsidRPr="00A0704D" w:rsidRDefault="00100D33" w:rsidP="00C54A9D">
            <w:pPr>
              <w:spacing w:after="120"/>
              <w:rPr>
                <w:lang w:eastAsia="ja-JP"/>
              </w:rPr>
            </w:pPr>
            <w:r w:rsidRPr="00A0704D">
              <w:rPr>
                <w:rFonts w:hint="eastAsia"/>
                <w:lang w:eastAsia="ja-JP"/>
              </w:rPr>
              <w:t>Q</w:t>
            </w:r>
            <w:r w:rsidRPr="00A0704D">
              <w:rPr>
                <w:lang w:eastAsia="ja-JP"/>
              </w:rPr>
              <w:t>ualcomm</w:t>
            </w:r>
          </w:p>
        </w:tc>
        <w:tc>
          <w:tcPr>
            <w:tcW w:w="8385" w:type="dxa"/>
          </w:tcPr>
          <w:p w14:paraId="4F86F30D" w14:textId="77777777" w:rsidR="00100D33" w:rsidRPr="00A0704D" w:rsidRDefault="00100D33" w:rsidP="00C54A9D">
            <w:pPr>
              <w:spacing w:after="120"/>
              <w:rPr>
                <w:lang w:val="en-US" w:eastAsia="ja-JP"/>
              </w:rPr>
            </w:pPr>
            <w:r w:rsidRPr="00A0704D">
              <w:rPr>
                <w:rFonts w:hint="eastAsia"/>
                <w:lang w:val="en-US" w:eastAsia="ja-JP"/>
              </w:rPr>
              <w:t>W</w:t>
            </w:r>
            <w:r w:rsidRPr="00A0704D">
              <w:rPr>
                <w:lang w:val="en-US" w:eastAsia="ja-JP"/>
              </w:rPr>
              <w:t>e are fine with the proposals</w:t>
            </w:r>
          </w:p>
        </w:tc>
      </w:tr>
      <w:tr w:rsidR="00100D33" w14:paraId="55EADAC5" w14:textId="77777777" w:rsidTr="00A0704D">
        <w:tc>
          <w:tcPr>
            <w:tcW w:w="1236" w:type="dxa"/>
          </w:tcPr>
          <w:p w14:paraId="03EF2CEA" w14:textId="77777777" w:rsidR="00100D33" w:rsidRPr="00A0704D" w:rsidRDefault="00100D33" w:rsidP="00C54A9D">
            <w:pPr>
              <w:spacing w:after="120"/>
              <w:rPr>
                <w:lang w:eastAsia="ja-JP"/>
              </w:rPr>
            </w:pPr>
            <w:r w:rsidRPr="00A0704D">
              <w:rPr>
                <w:lang w:eastAsia="ja-JP"/>
              </w:rPr>
              <w:t>DOCOMO</w:t>
            </w:r>
          </w:p>
        </w:tc>
        <w:tc>
          <w:tcPr>
            <w:tcW w:w="8385" w:type="dxa"/>
          </w:tcPr>
          <w:p w14:paraId="099ACDD3" w14:textId="77777777" w:rsidR="00100D33" w:rsidRPr="00A0704D" w:rsidRDefault="00100D33" w:rsidP="00C54A9D">
            <w:pPr>
              <w:spacing w:after="120"/>
              <w:rPr>
                <w:lang w:val="en-US" w:eastAsia="ja-JP"/>
              </w:rPr>
            </w:pPr>
            <w:r w:rsidRPr="00A0704D">
              <w:rPr>
                <w:lang w:val="en-US" w:eastAsia="ja-JP"/>
              </w:rPr>
              <w:t>To CHTTL, thank you very much for the comment.</w:t>
            </w:r>
          </w:p>
          <w:p w14:paraId="12D6CFB4" w14:textId="77777777" w:rsidR="00100D33" w:rsidRPr="00A0704D" w:rsidRDefault="00100D33" w:rsidP="00C54A9D">
            <w:pPr>
              <w:spacing w:after="120"/>
              <w:rPr>
                <w:rFonts w:ascii="PMingLiU" w:eastAsia="PMingLiU" w:hAnsi="PMingLiU"/>
                <w:lang w:val="en-US" w:eastAsia="zh-TW"/>
              </w:rPr>
            </w:pPr>
            <w:r w:rsidRPr="00A0704D">
              <w:rPr>
                <w:rFonts w:hint="eastAsia"/>
                <w:lang w:val="en-US" w:eastAsia="ja-JP"/>
              </w:rPr>
              <w:t>T</w:t>
            </w:r>
            <w:r w:rsidRPr="00A0704D">
              <w:rPr>
                <w:lang w:val="en-US" w:eastAsia="ja-JP"/>
              </w:rPr>
              <w:t xml:space="preserve">he reason why we put the text of “the field of </w:t>
            </w:r>
            <w:proofErr w:type="spellStart"/>
            <w:r w:rsidRPr="00A0704D">
              <w:rPr>
                <w:lang w:val="en-US" w:eastAsia="ja-JP"/>
              </w:rPr>
              <w:t>simultaneousRxTxInterBandENDCPer</w:t>
            </w:r>
            <w:proofErr w:type="spellEnd"/>
            <w:r w:rsidRPr="00A0704D">
              <w:rPr>
                <w:lang w:val="en-US" w:eastAsia="ja-JP"/>
              </w:rPr>
              <w:t xml:space="preserve">-band-pair is included in the higher order EN-DC configuration” is that if UE cannot support per band pair </w:t>
            </w:r>
            <w:proofErr w:type="spellStart"/>
            <w:r w:rsidRPr="00A0704D">
              <w:rPr>
                <w:lang w:val="en-US" w:eastAsia="ja-JP"/>
              </w:rPr>
              <w:t>signalling</w:t>
            </w:r>
            <w:proofErr w:type="spellEnd"/>
            <w:r w:rsidRPr="00A0704D">
              <w:rPr>
                <w:lang w:val="en-US" w:eastAsia="ja-JP"/>
              </w:rPr>
              <w:t xml:space="preserve"> newly introduced in RAN2, the UE cannot say that band pair of bands 1+2 supports simultaneous </w:t>
            </w:r>
            <w:proofErr w:type="spellStart"/>
            <w:r w:rsidRPr="00A0704D">
              <w:rPr>
                <w:lang w:val="en-US" w:eastAsia="ja-JP"/>
              </w:rPr>
              <w:t>RxTx</w:t>
            </w:r>
            <w:proofErr w:type="spellEnd"/>
            <w:r w:rsidRPr="00A0704D">
              <w:rPr>
                <w:lang w:val="en-US" w:eastAsia="ja-JP"/>
              </w:rPr>
              <w:t xml:space="preserve"> if the UE function does not support simultaneous </w:t>
            </w:r>
            <w:proofErr w:type="spellStart"/>
            <w:r w:rsidRPr="00A0704D">
              <w:rPr>
                <w:lang w:val="en-US" w:eastAsia="ja-JP"/>
              </w:rPr>
              <w:t>RxTx</w:t>
            </w:r>
            <w:proofErr w:type="spellEnd"/>
            <w:r w:rsidRPr="00A0704D">
              <w:rPr>
                <w:lang w:val="en-US" w:eastAsia="ja-JP"/>
              </w:rPr>
              <w:t xml:space="preserve"> for other band pairs such as band pair of bands 1+3 and bands 2+3. This is because the UE can only indicate per band combination capability, so UE has no choice but to indicate “not-supported” for simultaneous </w:t>
            </w:r>
            <w:proofErr w:type="spellStart"/>
            <w:r w:rsidRPr="00A0704D">
              <w:rPr>
                <w:lang w:val="en-US" w:eastAsia="ja-JP"/>
              </w:rPr>
              <w:t>RxTx</w:t>
            </w:r>
            <w:proofErr w:type="spellEnd"/>
            <w:r w:rsidRPr="00A0704D">
              <w:rPr>
                <w:lang w:val="en-US" w:eastAsia="ja-JP"/>
              </w:rPr>
              <w:t xml:space="preserve"> </w:t>
            </w:r>
            <w:r w:rsidRPr="00A0704D">
              <w:rPr>
                <w:lang w:val="en-US" w:eastAsia="ja-JP"/>
              </w:rPr>
              <w:lastRenderedPageBreak/>
              <w:t xml:space="preserve">for the band combination 1+2+3, which means that any band pairs cannot support simultaneous </w:t>
            </w:r>
            <w:proofErr w:type="spellStart"/>
            <w:r w:rsidRPr="00A0704D">
              <w:rPr>
                <w:lang w:val="en-US" w:eastAsia="ja-JP"/>
              </w:rPr>
              <w:t>RxTx</w:t>
            </w:r>
            <w:proofErr w:type="spellEnd"/>
            <w:r w:rsidRPr="00A0704D">
              <w:rPr>
                <w:lang w:val="en-US" w:eastAsia="ja-JP"/>
              </w:rPr>
              <w:t xml:space="preserve"> according to RAN2 specification.</w:t>
            </w:r>
          </w:p>
        </w:tc>
      </w:tr>
      <w:tr w:rsidR="00100D33" w:rsidRPr="0098348D" w14:paraId="036123D3" w14:textId="77777777" w:rsidTr="00A0704D">
        <w:tc>
          <w:tcPr>
            <w:tcW w:w="1236" w:type="dxa"/>
          </w:tcPr>
          <w:p w14:paraId="2DD7A21E" w14:textId="77777777" w:rsidR="00100D33" w:rsidRPr="00A0704D" w:rsidRDefault="00100D33" w:rsidP="00C54A9D">
            <w:pPr>
              <w:spacing w:after="120"/>
              <w:rPr>
                <w:lang w:eastAsia="ja-JP"/>
              </w:rPr>
            </w:pPr>
            <w:r w:rsidRPr="00A0704D">
              <w:rPr>
                <w:lang w:eastAsia="ja-JP"/>
              </w:rPr>
              <w:lastRenderedPageBreak/>
              <w:t>Ericsson</w:t>
            </w:r>
          </w:p>
        </w:tc>
        <w:tc>
          <w:tcPr>
            <w:tcW w:w="8385" w:type="dxa"/>
          </w:tcPr>
          <w:p w14:paraId="4473179D" w14:textId="77777777" w:rsidR="00100D33" w:rsidRPr="00A0704D" w:rsidRDefault="00100D33" w:rsidP="00C54A9D">
            <w:pPr>
              <w:spacing w:after="120"/>
              <w:rPr>
                <w:lang w:val="en-US" w:eastAsia="zh-CN"/>
              </w:rPr>
            </w:pPr>
            <w:r w:rsidRPr="00A0704D">
              <w:rPr>
                <w:lang w:val="en-US" w:eastAsia="zh-CN"/>
              </w:rPr>
              <w:t xml:space="preserve">A formal comment first: in our understanding, a table is ‘self-contained’ and its notes can only refer to the table itself, not to any contents of another table (the three-band </w:t>
            </w:r>
            <w:proofErr w:type="spellStart"/>
            <w:r w:rsidRPr="00A0704D">
              <w:rPr>
                <w:lang w:val="en-US" w:eastAsia="zh-CN"/>
              </w:rPr>
              <w:t>etc</w:t>
            </w:r>
            <w:proofErr w:type="spellEnd"/>
            <w:r w:rsidRPr="00A0704D">
              <w:rPr>
                <w:lang w:val="en-US" w:eastAsia="zh-CN"/>
              </w:rPr>
              <w:t xml:space="preserve"> in this case). Therefore, the proposed note must (unfortunately) be repeated in all the tables where the normative requirement applies.</w:t>
            </w:r>
          </w:p>
          <w:p w14:paraId="0E5DBD27" w14:textId="77777777" w:rsidR="00100D33" w:rsidRPr="00A0704D" w:rsidRDefault="00100D33" w:rsidP="00C54A9D">
            <w:pPr>
              <w:spacing w:after="120"/>
              <w:rPr>
                <w:lang w:val="en-US" w:eastAsia="zh-CN"/>
              </w:rPr>
            </w:pPr>
            <w:r w:rsidRPr="00A0704D">
              <w:rPr>
                <w:lang w:val="en-US" w:eastAsia="zh-CN"/>
              </w:rPr>
              <w:t>Then a technical comment: according to the new capability</w:t>
            </w:r>
          </w:p>
          <w:p w14:paraId="3D2E2FD9" w14:textId="77777777" w:rsidR="00100D33" w:rsidRPr="00A0704D" w:rsidRDefault="00100D33" w:rsidP="00C54A9D">
            <w:pPr>
              <w:pStyle w:val="TAL"/>
              <w:rPr>
                <w:b/>
                <w:bCs/>
                <w:i/>
                <w:iCs/>
                <w:lang w:val="en-US"/>
              </w:rPr>
            </w:pPr>
            <w:bookmarkStart w:id="0" w:name="_Hlk92708515"/>
            <w:proofErr w:type="spellStart"/>
            <w:r w:rsidRPr="00A0704D">
              <w:rPr>
                <w:b/>
                <w:bCs/>
                <w:i/>
                <w:iCs/>
                <w:lang w:val="en-US"/>
              </w:rPr>
              <w:t>simultaneousRxTxInterBandCAPer</w:t>
            </w:r>
            <w:proofErr w:type="spellEnd"/>
            <w:r w:rsidRPr="00A0704D">
              <w:rPr>
                <w:b/>
                <w:bCs/>
                <w:i/>
                <w:iCs/>
                <w:lang w:val="en-US"/>
              </w:rPr>
              <w:t>-band-pair</w:t>
            </w:r>
          </w:p>
          <w:bookmarkEnd w:id="0"/>
          <w:p w14:paraId="2FEE77E4" w14:textId="77777777" w:rsidR="00100D33" w:rsidRPr="00A0704D" w:rsidRDefault="00100D33" w:rsidP="00C54A9D">
            <w:pPr>
              <w:pStyle w:val="TAL"/>
              <w:rPr>
                <w:bCs/>
                <w:iCs/>
                <w:lang w:val="en-US"/>
              </w:rPr>
            </w:pPr>
            <w:r w:rsidRPr="00A0704D">
              <w:rPr>
                <w:bCs/>
                <w:iCs/>
                <w:lang w:val="en-US"/>
              </w:rPr>
              <w:t>Indicates whether the UE supports simultaneous transmission and reception in TDD-TDD and TDD-FDD inter-band NR CA</w:t>
            </w:r>
            <w:r w:rsidRPr="00A0704D" w:rsidDel="00A12A81">
              <w:rPr>
                <w:bCs/>
                <w:iCs/>
                <w:lang w:val="en-US"/>
              </w:rPr>
              <w:t xml:space="preserve"> </w:t>
            </w:r>
            <w:r w:rsidRPr="00A0704D">
              <w:rPr>
                <w:bCs/>
                <w:iCs/>
                <w:lang w:val="en-US"/>
              </w:rPr>
              <w:t>for each band pair [...]</w:t>
            </w:r>
          </w:p>
          <w:p w14:paraId="6A7A3A6B" w14:textId="77777777" w:rsidR="00100D33" w:rsidRPr="00A0704D" w:rsidRDefault="00100D33" w:rsidP="00C54A9D">
            <w:pPr>
              <w:pStyle w:val="TAL"/>
              <w:rPr>
                <w:lang w:val="en-US" w:eastAsia="zh-CN"/>
              </w:rPr>
            </w:pPr>
            <w:r w:rsidRPr="00A0704D">
              <w:rPr>
                <w:bCs/>
                <w:iCs/>
                <w:lang w:val="en-US"/>
              </w:rPr>
              <w:t>The UE does not include this field if t</w:t>
            </w:r>
            <w:bookmarkStart w:id="1" w:name="_Hlk92706684"/>
            <w:r w:rsidRPr="00A0704D">
              <w:rPr>
                <w:bCs/>
                <w:iCs/>
                <w:lang w:val="en-US"/>
              </w:rPr>
              <w:t xml:space="preserve">he UE supports simultaneous transmission and reception for all band pairs in the band combination (in which case </w:t>
            </w:r>
            <w:proofErr w:type="spellStart"/>
            <w:r w:rsidRPr="00A0704D">
              <w:rPr>
                <w:bCs/>
                <w:i/>
                <w:lang w:val="en-US"/>
              </w:rPr>
              <w:t>simultaneousRxTxInterBandCA</w:t>
            </w:r>
            <w:proofErr w:type="spellEnd"/>
            <w:r w:rsidRPr="00A0704D">
              <w:rPr>
                <w:bCs/>
                <w:iCs/>
                <w:lang w:val="en-US"/>
              </w:rPr>
              <w:t xml:space="preserve"> is included) or does not support for any band pair in the band combination. </w:t>
            </w:r>
            <w:bookmarkEnd w:id="1"/>
            <w:r w:rsidRPr="00A0704D">
              <w:rPr>
                <w:bCs/>
                <w:iCs/>
                <w:lang w:val="en-US"/>
              </w:rPr>
              <w:t>The UE shall consistently set the bits which correspond to the same band pair.</w:t>
            </w:r>
          </w:p>
          <w:p w14:paraId="6E201DD8" w14:textId="77777777" w:rsidR="00100D33" w:rsidRPr="00A0704D" w:rsidRDefault="00100D33" w:rsidP="00C54A9D">
            <w:pPr>
              <w:pStyle w:val="TAL"/>
              <w:rPr>
                <w:lang w:val="en-US" w:eastAsia="zh-CN"/>
              </w:rPr>
            </w:pPr>
          </w:p>
          <w:p w14:paraId="6125D4CA" w14:textId="77777777" w:rsidR="00100D33" w:rsidRPr="00A0704D" w:rsidRDefault="00100D33" w:rsidP="00C54A9D">
            <w:pPr>
              <w:spacing w:after="120"/>
              <w:rPr>
                <w:lang w:val="en-US" w:eastAsia="zh-CN"/>
              </w:rPr>
            </w:pPr>
            <w:r w:rsidRPr="00A0704D">
              <w:rPr>
                <w:lang w:val="en-US" w:eastAsia="zh-CN"/>
              </w:rPr>
              <w:t xml:space="preserve">the UE must support simultaneous </w:t>
            </w:r>
            <w:proofErr w:type="spellStart"/>
            <w:r w:rsidRPr="00A0704D">
              <w:rPr>
                <w:lang w:val="en-US" w:eastAsia="zh-CN"/>
              </w:rPr>
              <w:t>RxTx</w:t>
            </w:r>
            <w:proofErr w:type="spellEnd"/>
            <w:r w:rsidRPr="00A0704D">
              <w:rPr>
                <w:lang w:val="en-US" w:eastAsia="zh-CN"/>
              </w:rPr>
              <w:t xml:space="preserve"> for all band pairs to include the </w:t>
            </w:r>
            <w:proofErr w:type="spellStart"/>
            <w:r w:rsidRPr="00A0704D">
              <w:rPr>
                <w:lang w:val="en-US" w:eastAsia="zh-CN"/>
              </w:rPr>
              <w:t>simultaneousRxTxInterBandCA</w:t>
            </w:r>
            <w:proofErr w:type="spellEnd"/>
            <w:r w:rsidRPr="00A0704D">
              <w:rPr>
                <w:lang w:val="en-US" w:eastAsia="zh-CN"/>
              </w:rPr>
              <w:t xml:space="preserve">. But is this needed if the CA configuration contains an intra-band contiguous or non-contiguous CA configuration (band pair) for TDD for which simultaneous </w:t>
            </w:r>
            <w:proofErr w:type="spellStart"/>
            <w:r w:rsidRPr="00A0704D">
              <w:rPr>
                <w:lang w:val="en-US" w:eastAsia="zh-CN"/>
              </w:rPr>
              <w:t>RxTx</w:t>
            </w:r>
            <w:proofErr w:type="spellEnd"/>
            <w:r w:rsidRPr="00A0704D">
              <w:rPr>
                <w:lang w:val="en-US" w:eastAsia="zh-CN"/>
              </w:rPr>
              <w:t xml:space="preserve"> can ‘never’ be supported? The UE should be able to indicate </w:t>
            </w:r>
            <w:proofErr w:type="spellStart"/>
            <w:r w:rsidRPr="00A0704D">
              <w:rPr>
                <w:lang w:val="en-US" w:eastAsia="zh-CN"/>
              </w:rPr>
              <w:t>simultaneousRxTxInterBandCA</w:t>
            </w:r>
            <w:proofErr w:type="spellEnd"/>
            <w:r w:rsidRPr="00A0704D">
              <w:rPr>
                <w:lang w:val="en-US" w:eastAsia="zh-CN"/>
              </w:rPr>
              <w:t xml:space="preserve"> in this case. The same scenario for DC. This does not imply that TDD carriers of the intra-band pair must be collocated, but the GP should be set such that simultaneous </w:t>
            </w:r>
            <w:proofErr w:type="spellStart"/>
            <w:r w:rsidRPr="00A0704D">
              <w:rPr>
                <w:lang w:val="en-US" w:eastAsia="zh-CN"/>
              </w:rPr>
              <w:t>RxTx</w:t>
            </w:r>
            <w:proofErr w:type="spellEnd"/>
            <w:r w:rsidRPr="00A0704D">
              <w:rPr>
                <w:lang w:val="en-US" w:eastAsia="zh-CN"/>
              </w:rPr>
              <w:t xml:space="preserve"> never occurs.</w:t>
            </w:r>
          </w:p>
        </w:tc>
      </w:tr>
    </w:tbl>
    <w:p w14:paraId="4FB63568" w14:textId="77777777" w:rsidR="00100D33" w:rsidRPr="00100D33" w:rsidRDefault="00100D33" w:rsidP="006D6375">
      <w:pPr>
        <w:rPr>
          <w:iCs/>
          <w:lang w:eastAsia="ja-JP"/>
        </w:rPr>
      </w:pPr>
    </w:p>
    <w:p w14:paraId="4EDB3AD7" w14:textId="77777777" w:rsidR="00100D33" w:rsidRPr="00100D33" w:rsidRDefault="00100D33" w:rsidP="006D6375">
      <w:pPr>
        <w:rPr>
          <w:rFonts w:eastAsia="DengXian"/>
          <w:iCs/>
          <w:lang w:val="en-US" w:eastAsia="zh-CN"/>
        </w:rPr>
      </w:pPr>
    </w:p>
    <w:p w14:paraId="49BC790C" w14:textId="6CF7CABA" w:rsidR="0005331B" w:rsidRDefault="003A6067" w:rsidP="0005331B">
      <w:pPr>
        <w:pStyle w:val="10"/>
        <w:tabs>
          <w:tab w:val="clear" w:pos="432"/>
          <w:tab w:val="num" w:pos="522"/>
        </w:tabs>
        <w:ind w:left="522" w:hanging="522"/>
        <w:rPr>
          <w:lang w:val="en-US"/>
        </w:rPr>
      </w:pPr>
      <w:r w:rsidRPr="007A0D12">
        <w:rPr>
          <w:iCs/>
          <w:lang w:val="en-US" w:eastAsia="zh-CN"/>
        </w:rPr>
        <w:tab/>
      </w:r>
      <w:r w:rsidR="0005331B">
        <w:rPr>
          <w:lang w:val="en-US"/>
        </w:rPr>
        <w:t>Way Forward</w:t>
      </w:r>
    </w:p>
    <w:p w14:paraId="4484CB75" w14:textId="430F3439" w:rsidR="003A6067" w:rsidRPr="00680D2E" w:rsidRDefault="00917ED2" w:rsidP="00917ED2">
      <w:pPr>
        <w:pStyle w:val="berschrift3h3H3Underrubrik2"/>
        <w:rPr>
          <w:lang w:val="en-US"/>
        </w:rPr>
      </w:pPr>
      <w:r>
        <w:rPr>
          <w:lang w:val="en-US"/>
        </w:rPr>
        <w:t xml:space="preserve">2.1 </w:t>
      </w:r>
      <w:r w:rsidR="003C5E66" w:rsidRPr="00680D2E">
        <w:rPr>
          <w:rFonts w:hint="eastAsia"/>
          <w:lang w:val="en-US"/>
        </w:rPr>
        <w:t>P</w:t>
      </w:r>
      <w:r w:rsidR="003C5E66" w:rsidRPr="00680D2E">
        <w:rPr>
          <w:lang w:val="en-US"/>
        </w:rPr>
        <w:t>roposed WF</w:t>
      </w:r>
    </w:p>
    <w:p w14:paraId="1E5F8527" w14:textId="662F5BBF" w:rsidR="00E8056C" w:rsidRDefault="00906865" w:rsidP="00E8056C">
      <w:pPr>
        <w:rPr>
          <w:iCs/>
          <w:lang w:val="en-US" w:eastAsia="ja-JP"/>
        </w:rPr>
      </w:pPr>
      <w:r w:rsidRPr="00906865">
        <w:rPr>
          <w:rFonts w:hint="eastAsia"/>
          <w:iCs/>
          <w:highlight w:val="green"/>
          <w:lang w:val="en-US" w:eastAsia="ja-JP"/>
        </w:rPr>
        <w:t>A</w:t>
      </w:r>
      <w:r w:rsidRPr="00906865">
        <w:rPr>
          <w:iCs/>
          <w:highlight w:val="green"/>
          <w:lang w:val="en-US" w:eastAsia="ja-JP"/>
        </w:rPr>
        <w:t>greement:</w:t>
      </w:r>
    </w:p>
    <w:p w14:paraId="2FCC6C40" w14:textId="414CD5F6" w:rsidR="00E8056C" w:rsidRDefault="007B3284" w:rsidP="00A57779">
      <w:pPr>
        <w:pStyle w:val="aff7"/>
        <w:numPr>
          <w:ilvl w:val="0"/>
          <w:numId w:val="24"/>
        </w:numPr>
        <w:rPr>
          <w:iCs/>
          <w:lang w:val="en-US" w:eastAsia="ja-JP"/>
        </w:rPr>
      </w:pPr>
      <w:r>
        <w:rPr>
          <w:iCs/>
          <w:lang w:val="en-US" w:eastAsia="ja-JP"/>
        </w:rPr>
        <w:t>Proposal</w:t>
      </w:r>
      <w:r w:rsidR="0067366D">
        <w:rPr>
          <w:iCs/>
          <w:lang w:val="en-US" w:eastAsia="ja-JP"/>
        </w:rPr>
        <w:t xml:space="preserve"> </w:t>
      </w:r>
      <w:r>
        <w:rPr>
          <w:iCs/>
          <w:lang w:val="en-US" w:eastAsia="ja-JP"/>
        </w:rPr>
        <w:t xml:space="preserve">1: </w:t>
      </w:r>
      <w:r w:rsidR="00C80C57">
        <w:rPr>
          <w:iCs/>
          <w:lang w:val="en-US" w:eastAsia="ja-JP"/>
        </w:rPr>
        <w:t xml:space="preserve">For inter-band EN-DC, </w:t>
      </w:r>
      <w:r>
        <w:rPr>
          <w:iCs/>
          <w:lang w:val="en-US" w:eastAsia="ja-JP"/>
        </w:rPr>
        <w:t xml:space="preserve">NE-DC, </w:t>
      </w:r>
      <w:r w:rsidR="00C80C57">
        <w:rPr>
          <w:iCs/>
          <w:lang w:val="en-US" w:eastAsia="ja-JP"/>
        </w:rPr>
        <w:t>NR CA</w:t>
      </w:r>
      <w:r w:rsidR="00E74691">
        <w:rPr>
          <w:iCs/>
          <w:lang w:val="en-US" w:eastAsia="ja-JP"/>
        </w:rPr>
        <w:t>,</w:t>
      </w:r>
      <w:r w:rsidR="00C80C57">
        <w:rPr>
          <w:iCs/>
          <w:lang w:val="en-US" w:eastAsia="ja-JP"/>
        </w:rPr>
        <w:t xml:space="preserve"> NR DC </w:t>
      </w:r>
      <w:r w:rsidR="00E74691">
        <w:rPr>
          <w:iCs/>
          <w:lang w:val="en-US" w:eastAsia="ja-JP"/>
        </w:rPr>
        <w:t xml:space="preserve">and SUL </w:t>
      </w:r>
      <w:r w:rsidR="00C80C57">
        <w:rPr>
          <w:iCs/>
          <w:lang w:val="en-US" w:eastAsia="ja-JP"/>
        </w:rPr>
        <w:t>configuration</w:t>
      </w:r>
      <w:r w:rsidR="00D171E8">
        <w:rPr>
          <w:iCs/>
          <w:lang w:val="en-US" w:eastAsia="ja-JP"/>
        </w:rPr>
        <w:t>s</w:t>
      </w:r>
      <w:r w:rsidR="00C80C57">
        <w:rPr>
          <w:iCs/>
          <w:lang w:val="en-US" w:eastAsia="ja-JP"/>
        </w:rPr>
        <w:t>,</w:t>
      </w:r>
    </w:p>
    <w:p w14:paraId="13D69C87" w14:textId="417A8716" w:rsidR="007B3555" w:rsidRDefault="00A75056" w:rsidP="00616208">
      <w:pPr>
        <w:pStyle w:val="aff7"/>
        <w:numPr>
          <w:ilvl w:val="1"/>
          <w:numId w:val="24"/>
        </w:numPr>
        <w:rPr>
          <w:iCs/>
          <w:lang w:val="en-US" w:eastAsia="ja-JP"/>
        </w:rPr>
      </w:pPr>
      <w:r w:rsidRPr="007B3284">
        <w:rPr>
          <w:iCs/>
          <w:lang w:val="en-US" w:eastAsia="ja-JP"/>
        </w:rPr>
        <w:t xml:space="preserve">If mandatory simultaneous </w:t>
      </w:r>
      <w:proofErr w:type="spellStart"/>
      <w:r w:rsidRPr="007B3284">
        <w:rPr>
          <w:iCs/>
          <w:lang w:val="en-US" w:eastAsia="ja-JP"/>
        </w:rPr>
        <w:t>RxTx</w:t>
      </w:r>
      <w:proofErr w:type="spellEnd"/>
      <w:r w:rsidRPr="007B3284">
        <w:rPr>
          <w:iCs/>
          <w:lang w:val="en-US" w:eastAsia="ja-JP"/>
        </w:rPr>
        <w:t xml:space="preserve"> capability apply for a band</w:t>
      </w:r>
      <w:r w:rsidR="00FA7389" w:rsidRPr="007B3284">
        <w:rPr>
          <w:iCs/>
          <w:lang w:val="en-US" w:eastAsia="ja-JP"/>
        </w:rPr>
        <w:t xml:space="preserve"> configuration</w:t>
      </w:r>
      <w:r w:rsidRPr="007B3284">
        <w:rPr>
          <w:iCs/>
          <w:lang w:val="en-US" w:eastAsia="ja-JP"/>
        </w:rPr>
        <w:t>, m</w:t>
      </w:r>
      <w:r w:rsidR="00E8056C" w:rsidRPr="007B3284">
        <w:rPr>
          <w:iCs/>
          <w:lang w:val="en-US" w:eastAsia="ja-JP"/>
        </w:rPr>
        <w:t xml:space="preserve">andatory simultaneous </w:t>
      </w:r>
      <w:proofErr w:type="spellStart"/>
      <w:r w:rsidR="00E8056C" w:rsidRPr="007B3284">
        <w:rPr>
          <w:iCs/>
          <w:lang w:val="en-US" w:eastAsia="ja-JP"/>
        </w:rPr>
        <w:t>RxTx</w:t>
      </w:r>
      <w:proofErr w:type="spellEnd"/>
      <w:r w:rsidR="00E8056C" w:rsidRPr="007B3284">
        <w:rPr>
          <w:iCs/>
          <w:lang w:val="en-US" w:eastAsia="ja-JP"/>
        </w:rPr>
        <w:t xml:space="preserve"> capability also apply for th</w:t>
      </w:r>
      <w:r w:rsidR="00FA7389" w:rsidRPr="007B3284">
        <w:rPr>
          <w:iCs/>
          <w:lang w:val="en-US" w:eastAsia="ja-JP"/>
        </w:rPr>
        <w:t>e</w:t>
      </w:r>
      <w:r w:rsidR="00E8056C" w:rsidRPr="007B3284">
        <w:rPr>
          <w:iCs/>
          <w:lang w:val="en-US" w:eastAsia="ja-JP"/>
        </w:rPr>
        <w:t xml:space="preserve"> </w:t>
      </w:r>
      <w:r w:rsidR="00C10431">
        <w:rPr>
          <w:iCs/>
          <w:lang w:val="en-US" w:eastAsia="ja-JP"/>
        </w:rPr>
        <w:t xml:space="preserve">band pair of the configuration </w:t>
      </w:r>
      <w:r w:rsidR="00E8056C" w:rsidRPr="007B3284">
        <w:rPr>
          <w:iCs/>
          <w:lang w:val="en-US" w:eastAsia="ja-JP"/>
        </w:rPr>
        <w:t xml:space="preserve">when </w:t>
      </w:r>
      <w:r w:rsidR="00FA7389" w:rsidRPr="007B3284">
        <w:rPr>
          <w:iCs/>
          <w:lang w:val="en-US" w:eastAsia="ja-JP"/>
        </w:rPr>
        <w:t xml:space="preserve">the </w:t>
      </w:r>
      <w:r w:rsidR="00E8056C" w:rsidRPr="007B3284">
        <w:rPr>
          <w:iCs/>
          <w:lang w:val="en-US" w:eastAsia="ja-JP"/>
        </w:rPr>
        <w:t xml:space="preserve">applicable configuration is a subset of a higher order </w:t>
      </w:r>
      <w:r w:rsidR="00FA7389" w:rsidRPr="007B3284">
        <w:rPr>
          <w:iCs/>
          <w:lang w:val="en-US" w:eastAsia="ja-JP"/>
        </w:rPr>
        <w:t>band</w:t>
      </w:r>
      <w:r w:rsidR="00E8056C" w:rsidRPr="007B3284">
        <w:rPr>
          <w:iCs/>
          <w:lang w:val="en-US" w:eastAsia="ja-JP"/>
        </w:rPr>
        <w:t xml:space="preserve"> configuration</w:t>
      </w:r>
      <w:r w:rsidR="00616208">
        <w:rPr>
          <w:iCs/>
          <w:lang w:val="en-US" w:eastAsia="ja-JP"/>
        </w:rPr>
        <w:t>.</w:t>
      </w:r>
    </w:p>
    <w:p w14:paraId="43621E3E" w14:textId="27B43F15" w:rsidR="007B3555" w:rsidRPr="007B3284" w:rsidRDefault="007B3555" w:rsidP="00A57779">
      <w:pPr>
        <w:pStyle w:val="aff7"/>
        <w:numPr>
          <w:ilvl w:val="0"/>
          <w:numId w:val="24"/>
        </w:numPr>
        <w:rPr>
          <w:iCs/>
          <w:lang w:val="en-US" w:eastAsia="ja-JP"/>
        </w:rPr>
      </w:pPr>
      <w:r>
        <w:rPr>
          <w:rFonts w:hint="eastAsia"/>
          <w:iCs/>
          <w:lang w:val="en-US" w:eastAsia="ja-JP"/>
        </w:rPr>
        <w:t>P</w:t>
      </w:r>
      <w:r>
        <w:rPr>
          <w:iCs/>
          <w:lang w:val="en-US" w:eastAsia="ja-JP"/>
        </w:rPr>
        <w:t xml:space="preserve">roposal 2: Clarification in Proposal 1 </w:t>
      </w:r>
      <w:r w:rsidRPr="007B3284">
        <w:rPr>
          <w:iCs/>
          <w:lang w:val="en-US" w:eastAsia="ja-JP"/>
        </w:rPr>
        <w:t>should apply from Rel-15</w:t>
      </w:r>
      <w:r>
        <w:rPr>
          <w:iCs/>
          <w:lang w:val="en-US" w:eastAsia="ja-JP"/>
        </w:rPr>
        <w:t xml:space="preserve"> </w:t>
      </w:r>
      <w:r w:rsidR="00D171E8">
        <w:rPr>
          <w:iCs/>
          <w:lang w:val="en-US" w:eastAsia="ja-JP"/>
        </w:rPr>
        <w:t>TS 38.101 series</w:t>
      </w:r>
      <w:r>
        <w:rPr>
          <w:iCs/>
          <w:lang w:val="en-US" w:eastAsia="ja-JP"/>
        </w:rPr>
        <w:t>.</w:t>
      </w:r>
    </w:p>
    <w:p w14:paraId="43202617" w14:textId="77777777" w:rsidR="007B3555" w:rsidRPr="007B3555" w:rsidRDefault="007B3555" w:rsidP="00C55199">
      <w:pPr>
        <w:pStyle w:val="aff7"/>
        <w:spacing w:line="276" w:lineRule="auto"/>
        <w:ind w:left="840"/>
        <w:rPr>
          <w:iCs/>
          <w:lang w:val="en-US" w:eastAsia="ja-JP"/>
        </w:rPr>
      </w:pPr>
    </w:p>
    <w:p w14:paraId="3937246E" w14:textId="11233D99" w:rsidR="007B3284" w:rsidRDefault="007B3284" w:rsidP="00A57779">
      <w:pPr>
        <w:pStyle w:val="aff7"/>
        <w:numPr>
          <w:ilvl w:val="0"/>
          <w:numId w:val="24"/>
        </w:numPr>
        <w:rPr>
          <w:iCs/>
          <w:lang w:val="en-US" w:eastAsia="ja-JP"/>
        </w:rPr>
      </w:pPr>
      <w:r>
        <w:rPr>
          <w:iCs/>
          <w:lang w:val="en-US" w:eastAsia="ja-JP"/>
        </w:rPr>
        <w:t xml:space="preserve">Proposal </w:t>
      </w:r>
      <w:r w:rsidR="007B3555">
        <w:rPr>
          <w:iCs/>
          <w:lang w:val="en-US" w:eastAsia="ja-JP"/>
        </w:rPr>
        <w:t>3</w:t>
      </w:r>
      <w:r>
        <w:rPr>
          <w:iCs/>
          <w:lang w:val="en-US" w:eastAsia="ja-JP"/>
        </w:rPr>
        <w:t xml:space="preserve">: FFS how to capture </w:t>
      </w:r>
      <w:r w:rsidR="00E8056C" w:rsidRPr="00E8056C">
        <w:rPr>
          <w:iCs/>
          <w:lang w:val="en-US" w:eastAsia="ja-JP"/>
        </w:rPr>
        <w:t xml:space="preserve">proposal 1 </w:t>
      </w:r>
      <w:r>
        <w:rPr>
          <w:iCs/>
          <w:lang w:val="en-US" w:eastAsia="ja-JP"/>
        </w:rPr>
        <w:t>in TS 38.101</w:t>
      </w:r>
      <w:r w:rsidR="00A02D50">
        <w:rPr>
          <w:iCs/>
          <w:lang w:val="en-US" w:eastAsia="ja-JP"/>
        </w:rPr>
        <w:t xml:space="preserve"> series</w:t>
      </w:r>
      <w:r>
        <w:rPr>
          <w:iCs/>
          <w:lang w:val="en-US" w:eastAsia="ja-JP"/>
        </w:rPr>
        <w:t>.</w:t>
      </w:r>
    </w:p>
    <w:p w14:paraId="27E3996B" w14:textId="2E7E95DE" w:rsidR="00A02D50" w:rsidRDefault="00A02D50" w:rsidP="00A57779">
      <w:pPr>
        <w:pStyle w:val="aff7"/>
        <w:numPr>
          <w:ilvl w:val="1"/>
          <w:numId w:val="24"/>
        </w:numPr>
        <w:rPr>
          <w:iCs/>
          <w:lang w:val="en-US" w:eastAsia="ja-JP"/>
        </w:rPr>
      </w:pPr>
      <w:r>
        <w:rPr>
          <w:iCs/>
          <w:lang w:val="en-US" w:eastAsia="ja-JP"/>
        </w:rPr>
        <w:t>Option 1: Add NOTEs in band configuration tables</w:t>
      </w:r>
      <w:r w:rsidR="00F861B9">
        <w:rPr>
          <w:iCs/>
          <w:lang w:val="en-US" w:eastAsia="ja-JP"/>
        </w:rPr>
        <w:t xml:space="preserve"> including higher order band configuration (more than 2 bands cases)</w:t>
      </w:r>
      <w:r>
        <w:rPr>
          <w:iCs/>
          <w:lang w:val="en-US" w:eastAsia="ja-JP"/>
        </w:rPr>
        <w:t>.</w:t>
      </w:r>
    </w:p>
    <w:p w14:paraId="6A17704C" w14:textId="29F461F9" w:rsidR="003C5E66" w:rsidRPr="00624D2F" w:rsidRDefault="00A02D50" w:rsidP="007A0D12">
      <w:pPr>
        <w:pStyle w:val="aff7"/>
        <w:numPr>
          <w:ilvl w:val="1"/>
          <w:numId w:val="24"/>
        </w:numPr>
        <w:rPr>
          <w:rFonts w:hint="eastAsia"/>
          <w:iCs/>
          <w:lang w:val="en-US" w:eastAsia="ja-JP"/>
        </w:rPr>
      </w:pPr>
      <w:r>
        <w:rPr>
          <w:rFonts w:hint="eastAsia"/>
          <w:iCs/>
          <w:lang w:val="en-US" w:eastAsia="ja-JP"/>
        </w:rPr>
        <w:t>O</w:t>
      </w:r>
      <w:r>
        <w:rPr>
          <w:iCs/>
          <w:lang w:val="en-US" w:eastAsia="ja-JP"/>
        </w:rPr>
        <w:t>ption 2: Add description in general sections.</w:t>
      </w:r>
    </w:p>
    <w:p w14:paraId="1BB945D3" w14:textId="6718B971" w:rsidR="00AA633E" w:rsidRDefault="00AA633E" w:rsidP="00AA633E">
      <w:pPr>
        <w:pStyle w:val="10"/>
        <w:tabs>
          <w:tab w:val="clear" w:pos="432"/>
          <w:tab w:val="num" w:pos="522"/>
        </w:tabs>
        <w:ind w:left="522" w:hanging="522"/>
        <w:rPr>
          <w:lang w:val="en-US"/>
        </w:rPr>
      </w:pPr>
      <w:r w:rsidRPr="007A0D12">
        <w:rPr>
          <w:iCs/>
          <w:lang w:val="en-US" w:eastAsia="zh-CN"/>
        </w:rPr>
        <w:tab/>
      </w:r>
      <w:r>
        <w:rPr>
          <w:lang w:val="en-US"/>
        </w:rPr>
        <w:t>Reference</w:t>
      </w:r>
    </w:p>
    <w:p w14:paraId="2DB878EF" w14:textId="45D99CBC" w:rsidR="00AA633E" w:rsidRDefault="00700946" w:rsidP="00700946">
      <w:pPr>
        <w:rPr>
          <w:lang w:val="en-US"/>
        </w:rPr>
      </w:pPr>
      <w:r>
        <w:rPr>
          <w:lang w:val="en-US"/>
        </w:rPr>
        <w:t xml:space="preserve">[1] </w:t>
      </w:r>
      <w:r w:rsidRPr="00700946">
        <w:rPr>
          <w:lang w:val="en-US"/>
        </w:rPr>
        <w:t>R4-2202216</w:t>
      </w:r>
      <w:r>
        <w:rPr>
          <w:lang w:val="en-US"/>
        </w:rPr>
        <w:t xml:space="preserve"> “</w:t>
      </w:r>
      <w:r w:rsidRPr="00700946">
        <w:rPr>
          <w:lang w:val="en-US"/>
        </w:rPr>
        <w:t xml:space="preserve">Email discussion summary for [101-bis-e][116] </w:t>
      </w:r>
      <w:proofErr w:type="spellStart"/>
      <w:r w:rsidRPr="00700946">
        <w:rPr>
          <w:lang w:val="en-US"/>
        </w:rPr>
        <w:t>LTE_NR_Other_WI</w:t>
      </w:r>
      <w:proofErr w:type="spellEnd"/>
      <w:r>
        <w:rPr>
          <w:lang w:val="en-US"/>
        </w:rPr>
        <w:t>”, Huawei</w:t>
      </w:r>
    </w:p>
    <w:p w14:paraId="1A23FFB1" w14:textId="20D659C8" w:rsidR="00700946" w:rsidRPr="00700946" w:rsidRDefault="00700946" w:rsidP="00700946">
      <w:pPr>
        <w:rPr>
          <w:lang w:val="en-US"/>
        </w:rPr>
      </w:pPr>
      <w:r>
        <w:rPr>
          <w:lang w:val="en-US"/>
        </w:rPr>
        <w:t xml:space="preserve">[2] </w:t>
      </w:r>
      <w:r w:rsidRPr="00700946">
        <w:rPr>
          <w:lang w:val="en-US"/>
        </w:rPr>
        <w:t>R4-2202316</w:t>
      </w:r>
      <w:r w:rsidRPr="00700946">
        <w:rPr>
          <w:lang w:val="en-US"/>
        </w:rPr>
        <w:tab/>
      </w:r>
      <w:r>
        <w:rPr>
          <w:lang w:val="en-US"/>
        </w:rPr>
        <w:t>“</w:t>
      </w:r>
      <w:r w:rsidRPr="00700946">
        <w:rPr>
          <w:lang w:val="en-US"/>
        </w:rPr>
        <w:t xml:space="preserve">Email discussion summary for [101-bis-e][116] </w:t>
      </w:r>
      <w:proofErr w:type="spellStart"/>
      <w:r w:rsidRPr="00700946">
        <w:rPr>
          <w:lang w:val="en-US"/>
        </w:rPr>
        <w:t>LTE_NR_Other_WI</w:t>
      </w:r>
      <w:proofErr w:type="spellEnd"/>
      <w:r>
        <w:rPr>
          <w:lang w:val="en-US"/>
        </w:rPr>
        <w:t>”, Huawei</w:t>
      </w:r>
    </w:p>
    <w:p w14:paraId="7B3ACA58" w14:textId="2AC3FEAF" w:rsidR="00AF7FB0" w:rsidRPr="00AA633E" w:rsidRDefault="00E8056C" w:rsidP="004725D1">
      <w:pPr>
        <w:rPr>
          <w:iCs/>
          <w:lang w:val="en-US" w:eastAsia="ja-JP"/>
        </w:rPr>
      </w:pPr>
      <w:r>
        <w:rPr>
          <w:rFonts w:hint="eastAsia"/>
          <w:iCs/>
          <w:lang w:val="en-US" w:eastAsia="ja-JP"/>
        </w:rPr>
        <w:t>[</w:t>
      </w:r>
      <w:r>
        <w:rPr>
          <w:iCs/>
          <w:lang w:val="en-US" w:eastAsia="ja-JP"/>
        </w:rPr>
        <w:t xml:space="preserve">3] </w:t>
      </w:r>
      <w:r w:rsidRPr="00E8056C">
        <w:rPr>
          <w:iCs/>
          <w:lang w:val="en-US" w:eastAsia="ja-JP"/>
        </w:rPr>
        <w:t>R4-2200566</w:t>
      </w:r>
      <w:r>
        <w:rPr>
          <w:iCs/>
          <w:lang w:val="en-US" w:eastAsia="ja-JP"/>
        </w:rPr>
        <w:t xml:space="preserve"> “</w:t>
      </w:r>
      <w:r w:rsidR="00455108" w:rsidRPr="00455108">
        <w:rPr>
          <w:iCs/>
          <w:lang w:val="en-US" w:eastAsia="ja-JP"/>
        </w:rPr>
        <w:t xml:space="preserve">Clarification on per-band-pair simultaneous </w:t>
      </w:r>
      <w:proofErr w:type="spellStart"/>
      <w:r w:rsidR="00455108" w:rsidRPr="00455108">
        <w:rPr>
          <w:iCs/>
          <w:lang w:val="en-US" w:eastAsia="ja-JP"/>
        </w:rPr>
        <w:t>RxTx</w:t>
      </w:r>
      <w:proofErr w:type="spellEnd"/>
      <w:r w:rsidR="00455108" w:rsidRPr="00455108">
        <w:rPr>
          <w:iCs/>
          <w:lang w:val="en-US" w:eastAsia="ja-JP"/>
        </w:rPr>
        <w:t xml:space="preserve"> capability</w:t>
      </w:r>
      <w:r>
        <w:rPr>
          <w:iCs/>
          <w:lang w:val="en-US" w:eastAsia="ja-JP"/>
        </w:rPr>
        <w:t>”</w:t>
      </w:r>
      <w:r w:rsidR="00455108">
        <w:rPr>
          <w:iCs/>
          <w:lang w:val="en-US" w:eastAsia="ja-JP"/>
        </w:rPr>
        <w:t>, NTT DOCOMO, INC.</w:t>
      </w:r>
    </w:p>
    <w:p w14:paraId="31D20BC4" w14:textId="77777777" w:rsidR="0094318F" w:rsidRPr="0094318F" w:rsidRDefault="0094318F" w:rsidP="0094318F">
      <w:pPr>
        <w:rPr>
          <w:iCs/>
          <w:lang w:val="en-US" w:eastAsia="zh-CN"/>
        </w:rPr>
      </w:pPr>
    </w:p>
    <w:sectPr w:rsidR="0094318F" w:rsidRPr="0094318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3CE5" w14:textId="77777777" w:rsidR="00AF1593" w:rsidRDefault="00AF1593">
      <w:r>
        <w:separator/>
      </w:r>
    </w:p>
  </w:endnote>
  <w:endnote w:type="continuationSeparator" w:id="0">
    <w:p w14:paraId="334175E5" w14:textId="77777777" w:rsidR="00AF1593" w:rsidRDefault="00AF1593">
      <w:r>
        <w:continuationSeparator/>
      </w:r>
    </w:p>
  </w:endnote>
  <w:endnote w:type="continuationNotice" w:id="1">
    <w:p w14:paraId="58F3B998" w14:textId="77777777" w:rsidR="00AF1593" w:rsidRDefault="00AF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a7"/>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1</w:t>
    </w:r>
    <w:r>
      <w:rPr>
        <w:rStyle w:val="afd"/>
      </w:rPr>
      <w:fldChar w:fldCharType="end"/>
    </w:r>
  </w:p>
  <w:p w14:paraId="0ABBACEF" w14:textId="77777777" w:rsidR="00960E3B" w:rsidRDefault="00960E3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a7"/>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2</w:t>
    </w:r>
    <w:r>
      <w:rPr>
        <w:rStyle w:val="afd"/>
      </w:rPr>
      <w:fldChar w:fldCharType="end"/>
    </w:r>
  </w:p>
  <w:p w14:paraId="0FACBD0C" w14:textId="77777777" w:rsidR="00960E3B" w:rsidRDefault="00960E3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4AB63" w14:textId="77777777" w:rsidR="00AF1593" w:rsidRDefault="00AF1593">
      <w:r>
        <w:separator/>
      </w:r>
    </w:p>
  </w:footnote>
  <w:footnote w:type="continuationSeparator" w:id="0">
    <w:p w14:paraId="2D24D658" w14:textId="77777777" w:rsidR="00AF1593" w:rsidRDefault="00AF1593">
      <w:r>
        <w:continuationSeparator/>
      </w:r>
    </w:p>
  </w:footnote>
  <w:footnote w:type="continuationNotice" w:id="1">
    <w:p w14:paraId="1C5A5EF9" w14:textId="77777777" w:rsidR="00AF1593" w:rsidRDefault="00AF1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6134FA"/>
    <w:multiLevelType w:val="hybridMultilevel"/>
    <w:tmpl w:val="3EBAB5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styleLink w:val="LFO194"/>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7"/>
  </w:num>
  <w:num w:numId="3">
    <w:abstractNumId w:val="22"/>
  </w:num>
  <w:num w:numId="4">
    <w:abstractNumId w:val="14"/>
  </w:num>
  <w:num w:numId="5">
    <w:abstractNumId w:val="5"/>
  </w:num>
  <w:num w:numId="6">
    <w:abstractNumId w:val="2"/>
  </w:num>
  <w:num w:numId="7">
    <w:abstractNumId w:val="16"/>
  </w:num>
  <w:num w:numId="8">
    <w:abstractNumId w:val="6"/>
  </w:num>
  <w:num w:numId="9">
    <w:abstractNumId w:val="13"/>
  </w:num>
  <w:num w:numId="10">
    <w:abstractNumId w:val="24"/>
  </w:num>
  <w:num w:numId="11">
    <w:abstractNumId w:val="4"/>
  </w:num>
  <w:num w:numId="12">
    <w:abstractNumId w:val="23"/>
  </w:num>
  <w:num w:numId="13">
    <w:abstractNumId w:val="20"/>
  </w:num>
  <w:num w:numId="14">
    <w:abstractNumId w:val="1"/>
  </w:num>
  <w:num w:numId="15">
    <w:abstractNumId w:val="11"/>
  </w:num>
  <w:num w:numId="16">
    <w:abstractNumId w:val="7"/>
  </w:num>
  <w:num w:numId="17">
    <w:abstractNumId w:val="19"/>
  </w:num>
  <w:num w:numId="18">
    <w:abstractNumId w:val="21"/>
  </w:num>
  <w:num w:numId="19">
    <w:abstractNumId w:val="8"/>
  </w:num>
  <w:num w:numId="20">
    <w:abstractNumId w:val="9"/>
  </w:num>
  <w:num w:numId="21">
    <w:abstractNumId w:val="0"/>
  </w:num>
  <w:num w:numId="22">
    <w:abstractNumId w:val="18"/>
  </w:num>
  <w:num w:numId="23">
    <w:abstractNumId w:val="15"/>
  </w:num>
  <w:num w:numId="24">
    <w:abstractNumId w:val="12"/>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4AC4"/>
    <w:rsid w:val="0000518F"/>
    <w:rsid w:val="00006110"/>
    <w:rsid w:val="00006186"/>
    <w:rsid w:val="00006198"/>
    <w:rsid w:val="000062E4"/>
    <w:rsid w:val="00006351"/>
    <w:rsid w:val="000065AA"/>
    <w:rsid w:val="0000667F"/>
    <w:rsid w:val="00006710"/>
    <w:rsid w:val="00006C4A"/>
    <w:rsid w:val="00006F97"/>
    <w:rsid w:val="000071B2"/>
    <w:rsid w:val="00007AE3"/>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243"/>
    <w:rsid w:val="00017307"/>
    <w:rsid w:val="0001746A"/>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06C"/>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31B"/>
    <w:rsid w:val="00053989"/>
    <w:rsid w:val="00053E42"/>
    <w:rsid w:val="00053EB2"/>
    <w:rsid w:val="000549BA"/>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786"/>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4CD"/>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4B7"/>
    <w:rsid w:val="000F685C"/>
    <w:rsid w:val="000F711D"/>
    <w:rsid w:val="000F74DC"/>
    <w:rsid w:val="000F751F"/>
    <w:rsid w:val="000F771B"/>
    <w:rsid w:val="000F78E2"/>
    <w:rsid w:val="000F79D0"/>
    <w:rsid w:val="001005AA"/>
    <w:rsid w:val="0010071D"/>
    <w:rsid w:val="001007FF"/>
    <w:rsid w:val="001009B0"/>
    <w:rsid w:val="00100D33"/>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4EA"/>
    <w:rsid w:val="00110D11"/>
    <w:rsid w:val="001119D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3B"/>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DAE"/>
    <w:rsid w:val="00170FF5"/>
    <w:rsid w:val="00171233"/>
    <w:rsid w:val="001715F5"/>
    <w:rsid w:val="00171629"/>
    <w:rsid w:val="00171D36"/>
    <w:rsid w:val="0017224D"/>
    <w:rsid w:val="001728C4"/>
    <w:rsid w:val="00172D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4EF0"/>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B8F"/>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371"/>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1A1"/>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26F"/>
    <w:rsid w:val="00220952"/>
    <w:rsid w:val="002212FA"/>
    <w:rsid w:val="002217EE"/>
    <w:rsid w:val="00221BA7"/>
    <w:rsid w:val="002230BE"/>
    <w:rsid w:val="002236BA"/>
    <w:rsid w:val="00223868"/>
    <w:rsid w:val="00223959"/>
    <w:rsid w:val="0022465E"/>
    <w:rsid w:val="00224662"/>
    <w:rsid w:val="002247C0"/>
    <w:rsid w:val="002247D7"/>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3F3"/>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739"/>
    <w:rsid w:val="00250998"/>
    <w:rsid w:val="00251463"/>
    <w:rsid w:val="00251908"/>
    <w:rsid w:val="00251AE9"/>
    <w:rsid w:val="00251B67"/>
    <w:rsid w:val="002527A1"/>
    <w:rsid w:val="00252C9A"/>
    <w:rsid w:val="00253D02"/>
    <w:rsid w:val="00253EDC"/>
    <w:rsid w:val="002541E7"/>
    <w:rsid w:val="00254888"/>
    <w:rsid w:val="002551F4"/>
    <w:rsid w:val="00255927"/>
    <w:rsid w:val="002559A4"/>
    <w:rsid w:val="00255C09"/>
    <w:rsid w:val="002560F6"/>
    <w:rsid w:val="00256328"/>
    <w:rsid w:val="00256465"/>
    <w:rsid w:val="0025665A"/>
    <w:rsid w:val="00256A53"/>
    <w:rsid w:val="00256DF4"/>
    <w:rsid w:val="00257344"/>
    <w:rsid w:val="002573A1"/>
    <w:rsid w:val="002578CB"/>
    <w:rsid w:val="00257BFC"/>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0AA"/>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5FF6"/>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C21"/>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45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6D3"/>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0F78"/>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66EA"/>
    <w:rsid w:val="0035730E"/>
    <w:rsid w:val="003573AD"/>
    <w:rsid w:val="00357459"/>
    <w:rsid w:val="003609F7"/>
    <w:rsid w:val="00360B4B"/>
    <w:rsid w:val="003612CF"/>
    <w:rsid w:val="00361435"/>
    <w:rsid w:val="00361788"/>
    <w:rsid w:val="0036247E"/>
    <w:rsid w:val="003626C2"/>
    <w:rsid w:val="00362E75"/>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574"/>
    <w:rsid w:val="00373AF1"/>
    <w:rsid w:val="00375386"/>
    <w:rsid w:val="003753EA"/>
    <w:rsid w:val="0037571B"/>
    <w:rsid w:val="00375E5A"/>
    <w:rsid w:val="00376303"/>
    <w:rsid w:val="0037657E"/>
    <w:rsid w:val="0037674E"/>
    <w:rsid w:val="0037764C"/>
    <w:rsid w:val="003778B4"/>
    <w:rsid w:val="00377C74"/>
    <w:rsid w:val="00377CB7"/>
    <w:rsid w:val="00380411"/>
    <w:rsid w:val="003807CE"/>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7CA"/>
    <w:rsid w:val="00390A6F"/>
    <w:rsid w:val="00391BDB"/>
    <w:rsid w:val="00391CF7"/>
    <w:rsid w:val="00392F02"/>
    <w:rsid w:val="00393109"/>
    <w:rsid w:val="003931B6"/>
    <w:rsid w:val="00393306"/>
    <w:rsid w:val="0039354A"/>
    <w:rsid w:val="00394151"/>
    <w:rsid w:val="00394216"/>
    <w:rsid w:val="00394515"/>
    <w:rsid w:val="00394CA4"/>
    <w:rsid w:val="00394CC9"/>
    <w:rsid w:val="0039533D"/>
    <w:rsid w:val="003957B9"/>
    <w:rsid w:val="00395937"/>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2E48"/>
    <w:rsid w:val="003A3229"/>
    <w:rsid w:val="003A32A2"/>
    <w:rsid w:val="003A38A7"/>
    <w:rsid w:val="003A3E1F"/>
    <w:rsid w:val="003A4689"/>
    <w:rsid w:val="003A47FD"/>
    <w:rsid w:val="003A4826"/>
    <w:rsid w:val="003A5A4E"/>
    <w:rsid w:val="003A5AA8"/>
    <w:rsid w:val="003A6067"/>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7C2"/>
    <w:rsid w:val="003C4226"/>
    <w:rsid w:val="003C4768"/>
    <w:rsid w:val="003C4817"/>
    <w:rsid w:val="003C4F69"/>
    <w:rsid w:val="003C51B6"/>
    <w:rsid w:val="003C5435"/>
    <w:rsid w:val="003C5692"/>
    <w:rsid w:val="003C5E38"/>
    <w:rsid w:val="003C5E66"/>
    <w:rsid w:val="003C6439"/>
    <w:rsid w:val="003C65D0"/>
    <w:rsid w:val="003C675A"/>
    <w:rsid w:val="003C7753"/>
    <w:rsid w:val="003C7927"/>
    <w:rsid w:val="003C7B29"/>
    <w:rsid w:val="003D0345"/>
    <w:rsid w:val="003D04DD"/>
    <w:rsid w:val="003D0DEB"/>
    <w:rsid w:val="003D1991"/>
    <w:rsid w:val="003D1B40"/>
    <w:rsid w:val="003D1EFA"/>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136"/>
    <w:rsid w:val="003E5D23"/>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762"/>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8B5"/>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0BAA"/>
    <w:rsid w:val="00451B62"/>
    <w:rsid w:val="00453273"/>
    <w:rsid w:val="0045343F"/>
    <w:rsid w:val="004539A6"/>
    <w:rsid w:val="004540BA"/>
    <w:rsid w:val="00454466"/>
    <w:rsid w:val="00454C47"/>
    <w:rsid w:val="00454DF4"/>
    <w:rsid w:val="00454FAD"/>
    <w:rsid w:val="00455108"/>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40A"/>
    <w:rsid w:val="00464A7D"/>
    <w:rsid w:val="00464F9A"/>
    <w:rsid w:val="00465074"/>
    <w:rsid w:val="004655F0"/>
    <w:rsid w:val="00465BF2"/>
    <w:rsid w:val="00465E11"/>
    <w:rsid w:val="00465F0B"/>
    <w:rsid w:val="0046693F"/>
    <w:rsid w:val="00466C1F"/>
    <w:rsid w:val="00466C90"/>
    <w:rsid w:val="00466CE2"/>
    <w:rsid w:val="00466DA4"/>
    <w:rsid w:val="00466F87"/>
    <w:rsid w:val="004672D9"/>
    <w:rsid w:val="00467417"/>
    <w:rsid w:val="0046778F"/>
    <w:rsid w:val="00470D35"/>
    <w:rsid w:val="00471138"/>
    <w:rsid w:val="004716F0"/>
    <w:rsid w:val="00471B2D"/>
    <w:rsid w:val="00472250"/>
    <w:rsid w:val="004725D1"/>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481"/>
    <w:rsid w:val="004A454B"/>
    <w:rsid w:val="004A50CB"/>
    <w:rsid w:val="004A5393"/>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2E6"/>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0B1"/>
    <w:rsid w:val="00550135"/>
    <w:rsid w:val="0055072E"/>
    <w:rsid w:val="00550C25"/>
    <w:rsid w:val="00550CA9"/>
    <w:rsid w:val="00551028"/>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2EC"/>
    <w:rsid w:val="00574420"/>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5A38"/>
    <w:rsid w:val="005864F7"/>
    <w:rsid w:val="00586599"/>
    <w:rsid w:val="00586B81"/>
    <w:rsid w:val="00586D95"/>
    <w:rsid w:val="00586EDD"/>
    <w:rsid w:val="00586FA5"/>
    <w:rsid w:val="005873E4"/>
    <w:rsid w:val="005878F0"/>
    <w:rsid w:val="00587F45"/>
    <w:rsid w:val="00590180"/>
    <w:rsid w:val="00590253"/>
    <w:rsid w:val="0059044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198E"/>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E0290"/>
    <w:rsid w:val="005E05A6"/>
    <w:rsid w:val="005E0E71"/>
    <w:rsid w:val="005E19B4"/>
    <w:rsid w:val="005E1D6F"/>
    <w:rsid w:val="005E1EE7"/>
    <w:rsid w:val="005E2591"/>
    <w:rsid w:val="005E2AD6"/>
    <w:rsid w:val="005E2B79"/>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2E86"/>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208"/>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D2F"/>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6A0"/>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2D1"/>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4D7"/>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1F9D"/>
    <w:rsid w:val="0067240C"/>
    <w:rsid w:val="006724D8"/>
    <w:rsid w:val="0067269C"/>
    <w:rsid w:val="006728EF"/>
    <w:rsid w:val="00672998"/>
    <w:rsid w:val="00672B3E"/>
    <w:rsid w:val="006731A0"/>
    <w:rsid w:val="0067366D"/>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D2E"/>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6F7E"/>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B1D"/>
    <w:rsid w:val="006B3E16"/>
    <w:rsid w:val="006B4331"/>
    <w:rsid w:val="006B49A4"/>
    <w:rsid w:val="006B49F6"/>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6A21"/>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375"/>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3E5"/>
    <w:rsid w:val="006F5D05"/>
    <w:rsid w:val="006F60F7"/>
    <w:rsid w:val="006F67E4"/>
    <w:rsid w:val="006F6978"/>
    <w:rsid w:val="006F6AC9"/>
    <w:rsid w:val="006F6B45"/>
    <w:rsid w:val="006F6E6E"/>
    <w:rsid w:val="006F7BA6"/>
    <w:rsid w:val="00700483"/>
    <w:rsid w:val="0070056D"/>
    <w:rsid w:val="00700830"/>
    <w:rsid w:val="00700946"/>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5C7"/>
    <w:rsid w:val="00723637"/>
    <w:rsid w:val="007236F8"/>
    <w:rsid w:val="00723E33"/>
    <w:rsid w:val="0072477F"/>
    <w:rsid w:val="007247C5"/>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048"/>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3C9D"/>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C0"/>
    <w:rsid w:val="007A065B"/>
    <w:rsid w:val="007A0BD1"/>
    <w:rsid w:val="007A0D12"/>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EAC"/>
    <w:rsid w:val="007B3178"/>
    <w:rsid w:val="007B3284"/>
    <w:rsid w:val="007B3395"/>
    <w:rsid w:val="007B355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C777C"/>
    <w:rsid w:val="007D0421"/>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902"/>
    <w:rsid w:val="007F4C7A"/>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4DFD"/>
    <w:rsid w:val="008152C9"/>
    <w:rsid w:val="00815410"/>
    <w:rsid w:val="008158C2"/>
    <w:rsid w:val="00815A95"/>
    <w:rsid w:val="00815B3F"/>
    <w:rsid w:val="00815EA4"/>
    <w:rsid w:val="008167D2"/>
    <w:rsid w:val="008167F9"/>
    <w:rsid w:val="008169E8"/>
    <w:rsid w:val="00816A67"/>
    <w:rsid w:val="00816C32"/>
    <w:rsid w:val="00817528"/>
    <w:rsid w:val="00817E33"/>
    <w:rsid w:val="00817F8B"/>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979"/>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2FB1"/>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873"/>
    <w:rsid w:val="008B5ED3"/>
    <w:rsid w:val="008B64A6"/>
    <w:rsid w:val="008B64B0"/>
    <w:rsid w:val="008B6932"/>
    <w:rsid w:val="008B6C12"/>
    <w:rsid w:val="008B6F0E"/>
    <w:rsid w:val="008B707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846"/>
    <w:rsid w:val="00905AB5"/>
    <w:rsid w:val="0090617D"/>
    <w:rsid w:val="00906591"/>
    <w:rsid w:val="00906865"/>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17ED2"/>
    <w:rsid w:val="009200ED"/>
    <w:rsid w:val="0092013D"/>
    <w:rsid w:val="009201E7"/>
    <w:rsid w:val="00920205"/>
    <w:rsid w:val="0092091D"/>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55DF"/>
    <w:rsid w:val="00925726"/>
    <w:rsid w:val="00925944"/>
    <w:rsid w:val="00926D82"/>
    <w:rsid w:val="00926EC6"/>
    <w:rsid w:val="009274B8"/>
    <w:rsid w:val="0092768B"/>
    <w:rsid w:val="0093022F"/>
    <w:rsid w:val="00930579"/>
    <w:rsid w:val="009306A1"/>
    <w:rsid w:val="009307BC"/>
    <w:rsid w:val="0093144C"/>
    <w:rsid w:val="009314C8"/>
    <w:rsid w:val="0093196F"/>
    <w:rsid w:val="00931C33"/>
    <w:rsid w:val="00932891"/>
    <w:rsid w:val="00932BBB"/>
    <w:rsid w:val="00932D2F"/>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18F"/>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1C3C"/>
    <w:rsid w:val="009B23DD"/>
    <w:rsid w:val="009B27D6"/>
    <w:rsid w:val="009B2851"/>
    <w:rsid w:val="009B2DD8"/>
    <w:rsid w:val="009B3CD8"/>
    <w:rsid w:val="009B45EB"/>
    <w:rsid w:val="009B4ABE"/>
    <w:rsid w:val="009B4B74"/>
    <w:rsid w:val="009B5880"/>
    <w:rsid w:val="009B5ACD"/>
    <w:rsid w:val="009B5BF1"/>
    <w:rsid w:val="009B6246"/>
    <w:rsid w:val="009B700B"/>
    <w:rsid w:val="009B7131"/>
    <w:rsid w:val="009B7262"/>
    <w:rsid w:val="009B73DC"/>
    <w:rsid w:val="009B76CC"/>
    <w:rsid w:val="009B79B7"/>
    <w:rsid w:val="009B7BB8"/>
    <w:rsid w:val="009C04FC"/>
    <w:rsid w:val="009C0A95"/>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6FF2"/>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72"/>
    <w:rsid w:val="009E04AB"/>
    <w:rsid w:val="009E083B"/>
    <w:rsid w:val="009E09BD"/>
    <w:rsid w:val="009E1677"/>
    <w:rsid w:val="009E2636"/>
    <w:rsid w:val="009E27F4"/>
    <w:rsid w:val="009E3A1D"/>
    <w:rsid w:val="009E3FC1"/>
    <w:rsid w:val="009E4033"/>
    <w:rsid w:val="009E429A"/>
    <w:rsid w:val="009E42CF"/>
    <w:rsid w:val="009E43A5"/>
    <w:rsid w:val="009E48F6"/>
    <w:rsid w:val="009E4C74"/>
    <w:rsid w:val="009E5FE9"/>
    <w:rsid w:val="009F02F9"/>
    <w:rsid w:val="009F11C2"/>
    <w:rsid w:val="009F1D9B"/>
    <w:rsid w:val="009F1DC3"/>
    <w:rsid w:val="009F1E72"/>
    <w:rsid w:val="009F1EB2"/>
    <w:rsid w:val="009F1F04"/>
    <w:rsid w:val="009F21BC"/>
    <w:rsid w:val="009F230A"/>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2D50"/>
    <w:rsid w:val="00A0333F"/>
    <w:rsid w:val="00A033AD"/>
    <w:rsid w:val="00A0365B"/>
    <w:rsid w:val="00A038E7"/>
    <w:rsid w:val="00A04AB4"/>
    <w:rsid w:val="00A052C5"/>
    <w:rsid w:val="00A054B7"/>
    <w:rsid w:val="00A0551F"/>
    <w:rsid w:val="00A061EC"/>
    <w:rsid w:val="00A06648"/>
    <w:rsid w:val="00A0685D"/>
    <w:rsid w:val="00A06930"/>
    <w:rsid w:val="00A0696A"/>
    <w:rsid w:val="00A0704D"/>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B63"/>
    <w:rsid w:val="00A25CB6"/>
    <w:rsid w:val="00A262F3"/>
    <w:rsid w:val="00A263C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2F98"/>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779"/>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51C"/>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724"/>
    <w:rsid w:val="00A728D6"/>
    <w:rsid w:val="00A7299B"/>
    <w:rsid w:val="00A72F8D"/>
    <w:rsid w:val="00A7399B"/>
    <w:rsid w:val="00A73ADE"/>
    <w:rsid w:val="00A73CC6"/>
    <w:rsid w:val="00A745F2"/>
    <w:rsid w:val="00A74703"/>
    <w:rsid w:val="00A74ECA"/>
    <w:rsid w:val="00A74F01"/>
    <w:rsid w:val="00A75056"/>
    <w:rsid w:val="00A7605F"/>
    <w:rsid w:val="00A7632D"/>
    <w:rsid w:val="00A7638F"/>
    <w:rsid w:val="00A764F1"/>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00"/>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33E"/>
    <w:rsid w:val="00AA68A8"/>
    <w:rsid w:val="00AA6C00"/>
    <w:rsid w:val="00AA6DCC"/>
    <w:rsid w:val="00AA7AD4"/>
    <w:rsid w:val="00AB122A"/>
    <w:rsid w:val="00AB1254"/>
    <w:rsid w:val="00AB19DD"/>
    <w:rsid w:val="00AB1AAE"/>
    <w:rsid w:val="00AB21F9"/>
    <w:rsid w:val="00AB243F"/>
    <w:rsid w:val="00AB33D5"/>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34B"/>
    <w:rsid w:val="00AE5463"/>
    <w:rsid w:val="00AE5CBE"/>
    <w:rsid w:val="00AE60C6"/>
    <w:rsid w:val="00AE66D5"/>
    <w:rsid w:val="00AE6F9E"/>
    <w:rsid w:val="00AE7DB5"/>
    <w:rsid w:val="00AF025E"/>
    <w:rsid w:val="00AF0715"/>
    <w:rsid w:val="00AF08A0"/>
    <w:rsid w:val="00AF0D0A"/>
    <w:rsid w:val="00AF0F7D"/>
    <w:rsid w:val="00AF1593"/>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AF7FB0"/>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42D"/>
    <w:rsid w:val="00B43829"/>
    <w:rsid w:val="00B43D9B"/>
    <w:rsid w:val="00B44B1D"/>
    <w:rsid w:val="00B46047"/>
    <w:rsid w:val="00B46FD8"/>
    <w:rsid w:val="00B47307"/>
    <w:rsid w:val="00B4741F"/>
    <w:rsid w:val="00B47A0E"/>
    <w:rsid w:val="00B50264"/>
    <w:rsid w:val="00B503C1"/>
    <w:rsid w:val="00B50940"/>
    <w:rsid w:val="00B509CC"/>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477"/>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13FF"/>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9D0"/>
    <w:rsid w:val="00BA7FAD"/>
    <w:rsid w:val="00BB03B5"/>
    <w:rsid w:val="00BB057B"/>
    <w:rsid w:val="00BB073C"/>
    <w:rsid w:val="00BB07A9"/>
    <w:rsid w:val="00BB0848"/>
    <w:rsid w:val="00BB085C"/>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1"/>
    <w:rsid w:val="00C10436"/>
    <w:rsid w:val="00C105EA"/>
    <w:rsid w:val="00C11CF2"/>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199"/>
    <w:rsid w:val="00C55E50"/>
    <w:rsid w:val="00C56370"/>
    <w:rsid w:val="00C57176"/>
    <w:rsid w:val="00C571F6"/>
    <w:rsid w:val="00C5751B"/>
    <w:rsid w:val="00C60AA5"/>
    <w:rsid w:val="00C60DE1"/>
    <w:rsid w:val="00C6124F"/>
    <w:rsid w:val="00C615C8"/>
    <w:rsid w:val="00C61B32"/>
    <w:rsid w:val="00C61FEA"/>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0C57"/>
    <w:rsid w:val="00C81037"/>
    <w:rsid w:val="00C81393"/>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781"/>
    <w:rsid w:val="00CA3F59"/>
    <w:rsid w:val="00CA406D"/>
    <w:rsid w:val="00CA4E0C"/>
    <w:rsid w:val="00CA505E"/>
    <w:rsid w:val="00CA519A"/>
    <w:rsid w:val="00CA5289"/>
    <w:rsid w:val="00CA5709"/>
    <w:rsid w:val="00CA6A11"/>
    <w:rsid w:val="00CA6E50"/>
    <w:rsid w:val="00CA7266"/>
    <w:rsid w:val="00CA7707"/>
    <w:rsid w:val="00CA7AC9"/>
    <w:rsid w:val="00CA7DB9"/>
    <w:rsid w:val="00CA7DE1"/>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D74A3"/>
    <w:rsid w:val="00CE092B"/>
    <w:rsid w:val="00CE0B88"/>
    <w:rsid w:val="00CE18BF"/>
    <w:rsid w:val="00CE1BCB"/>
    <w:rsid w:val="00CE1C3F"/>
    <w:rsid w:val="00CE22B6"/>
    <w:rsid w:val="00CE2826"/>
    <w:rsid w:val="00CE2B85"/>
    <w:rsid w:val="00CE325F"/>
    <w:rsid w:val="00CE3AA7"/>
    <w:rsid w:val="00CE3B4C"/>
    <w:rsid w:val="00CE5102"/>
    <w:rsid w:val="00CE51B2"/>
    <w:rsid w:val="00CE555B"/>
    <w:rsid w:val="00CE59DF"/>
    <w:rsid w:val="00CE5A35"/>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985"/>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1E8"/>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3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0D66"/>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E2D"/>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2B94"/>
    <w:rsid w:val="00D7361F"/>
    <w:rsid w:val="00D73D1E"/>
    <w:rsid w:val="00D744C7"/>
    <w:rsid w:val="00D747FE"/>
    <w:rsid w:val="00D74903"/>
    <w:rsid w:val="00D74AC4"/>
    <w:rsid w:val="00D750FB"/>
    <w:rsid w:val="00D75151"/>
    <w:rsid w:val="00D76247"/>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430"/>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543"/>
    <w:rsid w:val="00DA0610"/>
    <w:rsid w:val="00DA06EA"/>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1B7"/>
    <w:rsid w:val="00DB2462"/>
    <w:rsid w:val="00DB313B"/>
    <w:rsid w:val="00DB3172"/>
    <w:rsid w:val="00DB334F"/>
    <w:rsid w:val="00DB38D8"/>
    <w:rsid w:val="00DB3907"/>
    <w:rsid w:val="00DB3AB4"/>
    <w:rsid w:val="00DB3C88"/>
    <w:rsid w:val="00DB4286"/>
    <w:rsid w:val="00DB4398"/>
    <w:rsid w:val="00DB50B1"/>
    <w:rsid w:val="00DB578C"/>
    <w:rsid w:val="00DB5D67"/>
    <w:rsid w:val="00DB5FA3"/>
    <w:rsid w:val="00DB6647"/>
    <w:rsid w:val="00DB66CE"/>
    <w:rsid w:val="00DB6832"/>
    <w:rsid w:val="00DB6FE7"/>
    <w:rsid w:val="00DB72CE"/>
    <w:rsid w:val="00DB741D"/>
    <w:rsid w:val="00DC0381"/>
    <w:rsid w:val="00DC038A"/>
    <w:rsid w:val="00DC0578"/>
    <w:rsid w:val="00DC0744"/>
    <w:rsid w:val="00DC09BB"/>
    <w:rsid w:val="00DC0C19"/>
    <w:rsid w:val="00DC139D"/>
    <w:rsid w:val="00DC1805"/>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4585"/>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691"/>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56C"/>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97E39"/>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B7F39"/>
    <w:rsid w:val="00EC02AE"/>
    <w:rsid w:val="00EC0AFC"/>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3E23"/>
    <w:rsid w:val="00F54746"/>
    <w:rsid w:val="00F550AE"/>
    <w:rsid w:val="00F55391"/>
    <w:rsid w:val="00F553CD"/>
    <w:rsid w:val="00F55594"/>
    <w:rsid w:val="00F5582D"/>
    <w:rsid w:val="00F55F6C"/>
    <w:rsid w:val="00F56082"/>
    <w:rsid w:val="00F56228"/>
    <w:rsid w:val="00F574CA"/>
    <w:rsid w:val="00F577C7"/>
    <w:rsid w:val="00F57822"/>
    <w:rsid w:val="00F60331"/>
    <w:rsid w:val="00F609D9"/>
    <w:rsid w:val="00F60A94"/>
    <w:rsid w:val="00F60E2B"/>
    <w:rsid w:val="00F6167A"/>
    <w:rsid w:val="00F61733"/>
    <w:rsid w:val="00F6225F"/>
    <w:rsid w:val="00F622F3"/>
    <w:rsid w:val="00F6274A"/>
    <w:rsid w:val="00F62B53"/>
    <w:rsid w:val="00F62CBF"/>
    <w:rsid w:val="00F645DF"/>
    <w:rsid w:val="00F65345"/>
    <w:rsid w:val="00F65E8D"/>
    <w:rsid w:val="00F66144"/>
    <w:rsid w:val="00F66838"/>
    <w:rsid w:val="00F66854"/>
    <w:rsid w:val="00F669E2"/>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3E5"/>
    <w:rsid w:val="00F823BD"/>
    <w:rsid w:val="00F826CA"/>
    <w:rsid w:val="00F8374B"/>
    <w:rsid w:val="00F83DDB"/>
    <w:rsid w:val="00F84499"/>
    <w:rsid w:val="00F84965"/>
    <w:rsid w:val="00F85299"/>
    <w:rsid w:val="00F85976"/>
    <w:rsid w:val="00F859E5"/>
    <w:rsid w:val="00F85BD6"/>
    <w:rsid w:val="00F861B9"/>
    <w:rsid w:val="00F868BA"/>
    <w:rsid w:val="00F869B6"/>
    <w:rsid w:val="00F86CE6"/>
    <w:rsid w:val="00F86F42"/>
    <w:rsid w:val="00F876A0"/>
    <w:rsid w:val="00F87783"/>
    <w:rsid w:val="00F90515"/>
    <w:rsid w:val="00F91490"/>
    <w:rsid w:val="00F919B9"/>
    <w:rsid w:val="00F91F3A"/>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389"/>
    <w:rsid w:val="00FA7E80"/>
    <w:rsid w:val="00FB029F"/>
    <w:rsid w:val="00FB03BD"/>
    <w:rsid w:val="00FB13FE"/>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99" w:qFormat="1"/>
    <w:lsdException w:name="annotation text" w:qFormat="1"/>
    <w:lsdException w:name="header" w:uiPriority="99" w:qFormat="1"/>
    <w:lsdException w:name="footer" w:uiPriority="99" w:qFormat="1"/>
    <w:lsdException w:name="index heading" w:qFormat="1"/>
    <w:lsdException w:name="caption" w:uiPriority="35" w:qFormat="1"/>
    <w:lsdException w:name="table of figures" w:qFormat="1"/>
    <w:lsdException w:name="footnote reference" w:uiPriority="99"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1"/>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F1468E"/>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F1468E"/>
    <w:pPr>
      <w:numPr>
        <w:ilvl w:val="5"/>
      </w:numPr>
      <w:outlineLvl w:val="4"/>
    </w:pPr>
    <w:rPr>
      <w:sz w:val="22"/>
    </w:rPr>
  </w:style>
  <w:style w:type="paragraph" w:styleId="6">
    <w:name w:val="heading 6"/>
    <w:aliases w:val="T1,Header 6"/>
    <w:basedOn w:val="H6"/>
    <w:next w:val="a1"/>
    <w:link w:val="60"/>
    <w:qFormat/>
    <w:rsid w:val="00F1468E"/>
    <w:pPr>
      <w:outlineLvl w:val="5"/>
    </w:pPr>
  </w:style>
  <w:style w:type="paragraph" w:styleId="7">
    <w:name w:val="heading 7"/>
    <w:basedOn w:val="H6"/>
    <w:next w:val="a1"/>
    <w:link w:val="70"/>
    <w:uiPriority w:val="99"/>
    <w:qFormat/>
    <w:rsid w:val="00F1468E"/>
    <w:pPr>
      <w:numPr>
        <w:ilvl w:val="6"/>
      </w:numPr>
      <w:outlineLvl w:val="6"/>
    </w:pPr>
  </w:style>
  <w:style w:type="paragraph" w:styleId="8">
    <w:name w:val="heading 8"/>
    <w:basedOn w:val="10"/>
    <w:next w:val="a1"/>
    <w:link w:val="80"/>
    <w:uiPriority w:val="99"/>
    <w:qFormat/>
    <w:rsid w:val="00F1468E"/>
    <w:pPr>
      <w:numPr>
        <w:ilvl w:val="7"/>
      </w:numPr>
      <w:outlineLvl w:val="7"/>
    </w:pPr>
  </w:style>
  <w:style w:type="paragraph" w:styleId="9">
    <w:name w:val="heading 9"/>
    <w:basedOn w:val="8"/>
    <w:next w:val="a1"/>
    <w:link w:val="90"/>
    <w:uiPriority w:val="99"/>
    <w:qFormat/>
    <w:rsid w:val="00F1468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9"/>
    <w:qFormat/>
    <w:rsid w:val="00EB33EC"/>
    <w:rPr>
      <w:rFonts w:ascii="Arial" w:hAnsi="Arial"/>
      <w:sz w:val="36"/>
      <w:lang w:val="en-GB"/>
    </w:rPr>
  </w:style>
  <w:style w:type="paragraph" w:customStyle="1" w:styleId="H6">
    <w:name w:val="H6"/>
    <w:basedOn w:val="5"/>
    <w:next w:val="a1"/>
    <w:link w:val="H6Char"/>
    <w:qFormat/>
    <w:rsid w:val="00F1468E"/>
    <w:pPr>
      <w:ind w:left="1985" w:hanging="1985"/>
      <w:outlineLvl w:val="9"/>
    </w:pPr>
    <w:rPr>
      <w:sz w:val="20"/>
    </w:rPr>
  </w:style>
  <w:style w:type="character" w:customStyle="1" w:styleId="80">
    <w:name w:val="見出し 8 (文字)"/>
    <w:link w:val="8"/>
    <w:uiPriority w:val="99"/>
    <w:qFormat/>
    <w:rsid w:val="00EB33EC"/>
    <w:rPr>
      <w:rFonts w:ascii="Arial" w:hAnsi="Arial"/>
      <w:sz w:val="36"/>
      <w:lang w:val="en-GB"/>
    </w:rPr>
  </w:style>
  <w:style w:type="paragraph" w:styleId="91">
    <w:name w:val="toc 9"/>
    <w:basedOn w:val="81"/>
    <w:qFormat/>
    <w:rsid w:val="00F1468E"/>
    <w:pPr>
      <w:ind w:left="1418" w:hanging="1418"/>
    </w:pPr>
  </w:style>
  <w:style w:type="paragraph" w:styleId="81">
    <w:name w:val="toc 8"/>
    <w:basedOn w:val="12"/>
    <w:qFormat/>
    <w:rsid w:val="00F1468E"/>
    <w:pPr>
      <w:spacing w:before="180"/>
      <w:ind w:left="2693" w:hanging="2693"/>
    </w:pPr>
    <w:rPr>
      <w:b/>
    </w:rPr>
  </w:style>
  <w:style w:type="paragraph" w:styleId="12">
    <w:name w:val="toc 1"/>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1"/>
    <w:next w:val="a1"/>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uiPriority w:val="99"/>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51">
    <w:name w:val="toc 5"/>
    <w:basedOn w:val="42"/>
    <w:qFormat/>
    <w:rsid w:val="00F1468E"/>
    <w:pPr>
      <w:ind w:left="1701" w:hanging="1701"/>
    </w:pPr>
  </w:style>
  <w:style w:type="paragraph" w:styleId="42">
    <w:name w:val="toc 4"/>
    <w:basedOn w:val="32"/>
    <w:qFormat/>
    <w:rsid w:val="00F1468E"/>
    <w:pPr>
      <w:ind w:left="1418" w:hanging="1418"/>
    </w:pPr>
  </w:style>
  <w:style w:type="paragraph" w:styleId="32">
    <w:name w:val="toc 3"/>
    <w:basedOn w:val="21"/>
    <w:qFormat/>
    <w:rsid w:val="00F1468E"/>
    <w:pPr>
      <w:ind w:left="1134" w:hanging="1134"/>
    </w:pPr>
  </w:style>
  <w:style w:type="paragraph" w:styleId="21">
    <w:name w:val="toc 2"/>
    <w:basedOn w:val="12"/>
    <w:qFormat/>
    <w:rsid w:val="00F1468E"/>
    <w:pPr>
      <w:keepNext w:val="0"/>
      <w:spacing w:before="0"/>
      <w:ind w:left="851" w:hanging="851"/>
    </w:pPr>
    <w:rPr>
      <w:sz w:val="20"/>
    </w:rPr>
  </w:style>
  <w:style w:type="paragraph" w:styleId="13">
    <w:name w:val="index 1"/>
    <w:basedOn w:val="a1"/>
    <w:qFormat/>
    <w:rsid w:val="00F1468E"/>
    <w:pPr>
      <w:keepLines/>
      <w:spacing w:after="0"/>
    </w:pPr>
  </w:style>
  <w:style w:type="paragraph" w:styleId="22">
    <w:name w:val="index 2"/>
    <w:basedOn w:val="13"/>
    <w:qFormat/>
    <w:rsid w:val="00F1468E"/>
    <w:pPr>
      <w:ind w:left="284"/>
    </w:pPr>
  </w:style>
  <w:style w:type="paragraph" w:customStyle="1" w:styleId="TT">
    <w:name w:val="TT"/>
    <w:basedOn w:val="10"/>
    <w:next w:val="a1"/>
    <w:qFormat/>
    <w:rsid w:val="00F1468E"/>
    <w:pPr>
      <w:outlineLvl w:val="9"/>
    </w:pPr>
  </w:style>
  <w:style w:type="paragraph" w:styleId="a7">
    <w:name w:val="footer"/>
    <w:aliases w:val="footer odd,footer,fo,pie de página"/>
    <w:basedOn w:val="a5"/>
    <w:link w:val="a8"/>
    <w:uiPriority w:val="99"/>
    <w:qFormat/>
    <w:rsid w:val="00F1468E"/>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F1468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uiPriority w:val="99"/>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a1"/>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a1"/>
    <w:link w:val="TALCar"/>
    <w:qFormat/>
    <w:rsid w:val="00F1468E"/>
    <w:pPr>
      <w:keepNext/>
      <w:keepLines/>
      <w:spacing w:after="0"/>
    </w:pPr>
    <w:rPr>
      <w:rFonts w:ascii="Arial" w:hAnsi="Arial"/>
      <w:sz w:val="18"/>
    </w:rPr>
  </w:style>
  <w:style w:type="paragraph" w:styleId="23">
    <w:name w:val="List Number 2"/>
    <w:basedOn w:val="ac"/>
    <w:qFormat/>
    <w:rsid w:val="00F1468E"/>
    <w:pPr>
      <w:ind w:left="851"/>
    </w:pPr>
  </w:style>
  <w:style w:type="paragraph" w:styleId="ac">
    <w:name w:val="List Number"/>
    <w:basedOn w:val="ad"/>
    <w:qFormat/>
    <w:rsid w:val="00F1468E"/>
  </w:style>
  <w:style w:type="paragraph" w:styleId="ad">
    <w:name w:val="List"/>
    <w:basedOn w:val="a1"/>
    <w:link w:val="ae"/>
    <w:qFormat/>
    <w:rsid w:val="00F1468E"/>
    <w:pPr>
      <w:ind w:left="568" w:hanging="284"/>
    </w:pPr>
  </w:style>
  <w:style w:type="character" w:customStyle="1" w:styleId="ae">
    <w:name w:val="一覧 (文字)"/>
    <w:link w:val="ad"/>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a1"/>
    <w:link w:val="EXChar"/>
    <w:qFormat/>
    <w:rsid w:val="00F1468E"/>
    <w:pPr>
      <w:keepLines/>
      <w:ind w:left="1702" w:hanging="1418"/>
    </w:pPr>
  </w:style>
  <w:style w:type="paragraph" w:customStyle="1" w:styleId="FP">
    <w:name w:val="FP"/>
    <w:basedOn w:val="a1"/>
    <w:qFormat/>
    <w:rsid w:val="00F1468E"/>
    <w:pPr>
      <w:spacing w:after="0"/>
    </w:pPr>
  </w:style>
  <w:style w:type="paragraph" w:customStyle="1" w:styleId="NW">
    <w:name w:val="NW"/>
    <w:basedOn w:val="NO"/>
    <w:qFormat/>
    <w:rsid w:val="00F1468E"/>
    <w:pPr>
      <w:spacing w:after="0"/>
    </w:pPr>
  </w:style>
  <w:style w:type="paragraph" w:customStyle="1" w:styleId="EW">
    <w:name w:val="EW"/>
    <w:basedOn w:val="EX"/>
    <w:qFormat/>
    <w:rsid w:val="00F1468E"/>
    <w:pPr>
      <w:spacing w:after="0"/>
    </w:pPr>
  </w:style>
  <w:style w:type="paragraph" w:customStyle="1" w:styleId="B10">
    <w:name w:val="B1"/>
    <w:basedOn w:val="ad"/>
    <w:link w:val="B1Char"/>
    <w:qFormat/>
    <w:rsid w:val="00F1468E"/>
  </w:style>
  <w:style w:type="paragraph" w:styleId="61">
    <w:name w:val="toc 6"/>
    <w:basedOn w:val="51"/>
    <w:next w:val="a1"/>
    <w:qFormat/>
    <w:rsid w:val="00F1468E"/>
    <w:pPr>
      <w:ind w:left="1985" w:hanging="1985"/>
    </w:pPr>
  </w:style>
  <w:style w:type="paragraph" w:styleId="71">
    <w:name w:val="toc 7"/>
    <w:basedOn w:val="61"/>
    <w:next w:val="a1"/>
    <w:qFormat/>
    <w:rsid w:val="00F1468E"/>
    <w:pPr>
      <w:ind w:left="2268" w:hanging="2268"/>
    </w:pPr>
  </w:style>
  <w:style w:type="paragraph" w:styleId="24">
    <w:name w:val="List Bullet 2"/>
    <w:basedOn w:val="af"/>
    <w:link w:val="25"/>
    <w:qFormat/>
    <w:rsid w:val="00F1468E"/>
    <w:pPr>
      <w:ind w:left="851"/>
    </w:pPr>
  </w:style>
  <w:style w:type="paragraph" w:styleId="af">
    <w:name w:val="List Bullet"/>
    <w:basedOn w:val="ad"/>
    <w:link w:val="af0"/>
    <w:qFormat/>
    <w:rsid w:val="00F1468E"/>
  </w:style>
  <w:style w:type="character" w:customStyle="1" w:styleId="af0">
    <w:name w:val="箇条書き (文字)"/>
    <w:link w:val="af"/>
    <w:qFormat/>
    <w:rsid w:val="00EB33EC"/>
    <w:rPr>
      <w:lang w:val="en-GB" w:eastAsia="en-US" w:bidi="ar-SA"/>
    </w:rPr>
  </w:style>
  <w:style w:type="character" w:customStyle="1" w:styleId="25">
    <w:name w:val="箇条書き 2 (文字)"/>
    <w:link w:val="24"/>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a1"/>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qFormat/>
    <w:rsid w:val="00F1468E"/>
    <w:pPr>
      <w:ind w:left="1135"/>
    </w:pPr>
  </w:style>
  <w:style w:type="character" w:customStyle="1" w:styleId="34">
    <w:name w:val="箇条書き 3 (文字)"/>
    <w:link w:val="33"/>
    <w:qFormat/>
    <w:rsid w:val="00EB33EC"/>
    <w:rPr>
      <w:lang w:val="en-GB" w:eastAsia="en-US" w:bidi="ar-SA"/>
    </w:rPr>
  </w:style>
  <w:style w:type="paragraph" w:styleId="26">
    <w:name w:val="List 2"/>
    <w:basedOn w:val="ad"/>
    <w:link w:val="27"/>
    <w:qFormat/>
    <w:rsid w:val="00F1468E"/>
    <w:pPr>
      <w:ind w:left="851"/>
    </w:pPr>
  </w:style>
  <w:style w:type="character" w:customStyle="1" w:styleId="27">
    <w:name w:val="一覧 2 (文字)"/>
    <w:link w:val="26"/>
    <w:qFormat/>
    <w:rsid w:val="00EB33EC"/>
    <w:rPr>
      <w:lang w:val="en-GB" w:eastAsia="en-US" w:bidi="ar-SA"/>
    </w:rPr>
  </w:style>
  <w:style w:type="paragraph" w:styleId="35">
    <w:name w:val="List 3"/>
    <w:basedOn w:val="26"/>
    <w:qFormat/>
    <w:rsid w:val="00F1468E"/>
    <w:pPr>
      <w:ind w:left="1135"/>
    </w:pPr>
  </w:style>
  <w:style w:type="paragraph" w:styleId="43">
    <w:name w:val="List 4"/>
    <w:basedOn w:val="35"/>
    <w:qFormat/>
    <w:rsid w:val="00F1468E"/>
    <w:pPr>
      <w:ind w:left="1418"/>
    </w:pPr>
  </w:style>
  <w:style w:type="paragraph" w:styleId="52">
    <w:name w:val="List 5"/>
    <w:basedOn w:val="43"/>
    <w:qFormat/>
    <w:rsid w:val="00F1468E"/>
    <w:pPr>
      <w:ind w:left="1702"/>
    </w:pPr>
  </w:style>
  <w:style w:type="paragraph" w:styleId="44">
    <w:name w:val="List Bullet 4"/>
    <w:basedOn w:val="33"/>
    <w:qFormat/>
    <w:rsid w:val="00F1468E"/>
    <w:pPr>
      <w:ind w:left="1418"/>
    </w:pPr>
  </w:style>
  <w:style w:type="paragraph" w:styleId="53">
    <w:name w:val="List Bullet 5"/>
    <w:basedOn w:val="44"/>
    <w:qFormat/>
    <w:rsid w:val="00F1468E"/>
    <w:pPr>
      <w:ind w:left="1702"/>
    </w:pPr>
  </w:style>
  <w:style w:type="paragraph" w:customStyle="1" w:styleId="B20">
    <w:name w:val="B2"/>
    <w:basedOn w:val="26"/>
    <w:link w:val="B2Char"/>
    <w:uiPriority w:val="99"/>
    <w:qFormat/>
    <w:rsid w:val="00F1468E"/>
  </w:style>
  <w:style w:type="paragraph" w:customStyle="1" w:styleId="B30">
    <w:name w:val="B3"/>
    <w:basedOn w:val="35"/>
    <w:link w:val="B3Char"/>
    <w:qFormat/>
    <w:rsid w:val="00F1468E"/>
  </w:style>
  <w:style w:type="paragraph" w:customStyle="1" w:styleId="B4">
    <w:name w:val="B4"/>
    <w:basedOn w:val="43"/>
    <w:link w:val="B4Char"/>
    <w:qFormat/>
    <w:rsid w:val="00F1468E"/>
  </w:style>
  <w:style w:type="paragraph" w:customStyle="1" w:styleId="B5">
    <w:name w:val="B5"/>
    <w:basedOn w:val="52"/>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af1">
    <w:name w:val="index heading"/>
    <w:basedOn w:val="a1"/>
    <w:next w:val="a1"/>
    <w:qFormat/>
    <w:rsid w:val="00F1468E"/>
    <w:pPr>
      <w:pBdr>
        <w:top w:val="single" w:sz="12" w:space="0" w:color="auto"/>
      </w:pBdr>
      <w:spacing w:before="360" w:after="240"/>
    </w:pPr>
    <w:rPr>
      <w:b/>
      <w:i/>
      <w:sz w:val="26"/>
    </w:rPr>
  </w:style>
  <w:style w:type="paragraph" w:customStyle="1" w:styleId="TabList">
    <w:name w:val="TabList"/>
    <w:basedOn w:val="a1"/>
    <w:qFormat/>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2">
    <w:name w:val="Hyperlink"/>
    <w:qFormat/>
    <w:rsid w:val="00F1468E"/>
    <w:rPr>
      <w:color w:val="0000FF"/>
      <w:u w:val="single"/>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4"/>
    <w:uiPriority w:val="35"/>
    <w:qFormat/>
    <w:rsid w:val="00F1468E"/>
    <w:pPr>
      <w:spacing w:before="120" w:after="120"/>
    </w:pPr>
    <w:rPr>
      <w:rFonts w:eastAsia="ＭＳ 明朝"/>
      <w:b/>
    </w:rPr>
  </w:style>
  <w:style w:type="paragraph" w:customStyle="1" w:styleId="tabletext">
    <w:name w:val="table text"/>
    <w:basedOn w:val="a1"/>
    <w:next w:val="table"/>
    <w:qFormat/>
    <w:rsid w:val="00F1468E"/>
    <w:pPr>
      <w:spacing w:after="0"/>
    </w:pPr>
    <w:rPr>
      <w:rFonts w:eastAsia="ＭＳ 明朝"/>
      <w:i/>
    </w:rPr>
  </w:style>
  <w:style w:type="paragraph" w:customStyle="1" w:styleId="table">
    <w:name w:val="table"/>
    <w:basedOn w:val="a1"/>
    <w:next w:val="a1"/>
    <w:qFormat/>
    <w:rsid w:val="00F1468E"/>
    <w:pPr>
      <w:spacing w:after="0"/>
      <w:jc w:val="center"/>
    </w:pPr>
    <w:rPr>
      <w:rFonts w:eastAsia="ＭＳ 明朝"/>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6"/>
    <w:qFormat/>
    <w:rsid w:val="00F1468E"/>
    <w:pPr>
      <w:widowControl w:val="0"/>
      <w:spacing w:after="120"/>
    </w:pPr>
    <w:rPr>
      <w:rFonts w:eastAsia="ＭＳ 明朝"/>
      <w:sz w:val="24"/>
      <w:lang w:val="en-US"/>
    </w:rPr>
  </w:style>
  <w:style w:type="paragraph" w:customStyle="1" w:styleId="HE">
    <w:name w:val="HE"/>
    <w:basedOn w:val="a1"/>
    <w:qFormat/>
    <w:rsid w:val="00F1468E"/>
    <w:pPr>
      <w:spacing w:after="0"/>
    </w:pPr>
    <w:rPr>
      <w:rFonts w:eastAsia="ＭＳ 明朝"/>
      <w:b/>
    </w:rPr>
  </w:style>
  <w:style w:type="paragraph" w:styleId="af7">
    <w:name w:val="Plain Text"/>
    <w:basedOn w:val="a1"/>
    <w:link w:val="af8"/>
    <w:uiPriority w:val="99"/>
    <w:qFormat/>
    <w:rsid w:val="00F1468E"/>
    <w:pPr>
      <w:spacing w:after="0"/>
    </w:pPr>
    <w:rPr>
      <w:rFonts w:ascii="Courier New" w:hAnsi="Courier New"/>
      <w:lang w:val="en-US"/>
    </w:rPr>
  </w:style>
  <w:style w:type="paragraph" w:customStyle="1" w:styleId="text">
    <w:name w:val="text"/>
    <w:basedOn w:val="a1"/>
    <w:qFormat/>
    <w:rsid w:val="00F1468E"/>
    <w:pPr>
      <w:widowControl w:val="0"/>
      <w:spacing w:after="240"/>
      <w:jc w:val="both"/>
    </w:pPr>
    <w:rPr>
      <w:sz w:val="24"/>
      <w:lang w:val="en-AU"/>
    </w:rPr>
  </w:style>
  <w:style w:type="paragraph" w:styleId="af9">
    <w:name w:val="Document Map"/>
    <w:basedOn w:val="a1"/>
    <w:link w:val="afa"/>
    <w:qFormat/>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a1"/>
    <w:next w:val="a1"/>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F1468E"/>
    <w:rPr>
      <w:rFonts w:ascii="Arial" w:hAnsi="Arial"/>
      <w:lang w:val="en-GB"/>
    </w:rPr>
  </w:style>
  <w:style w:type="paragraph" w:customStyle="1" w:styleId="textintend1">
    <w:name w:val="text intend 1"/>
    <w:basedOn w:val="text"/>
    <w:qForma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F1468E"/>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F1468E"/>
    <w:pPr>
      <w:widowControl w:val="0"/>
      <w:tabs>
        <w:tab w:val="num" w:pos="360"/>
      </w:tabs>
      <w:spacing w:before="60" w:after="60"/>
      <w:ind w:left="360" w:hanging="360"/>
      <w:jc w:val="both"/>
    </w:pPr>
    <w:rPr>
      <w:rFonts w:eastAsia="ＭＳ 明朝"/>
    </w:rPr>
  </w:style>
  <w:style w:type="paragraph" w:styleId="afb">
    <w:name w:val="Body Text Indent"/>
    <w:basedOn w:val="a1"/>
    <w:link w:val="afc"/>
    <w:qFormat/>
    <w:rsid w:val="00F1468E"/>
    <w:pPr>
      <w:spacing w:before="240" w:after="0"/>
      <w:ind w:left="360"/>
      <w:jc w:val="both"/>
    </w:pPr>
    <w:rPr>
      <w:i/>
      <w:sz w:val="22"/>
    </w:rPr>
  </w:style>
  <w:style w:type="character" w:styleId="afd">
    <w:name w:val="page number"/>
    <w:basedOn w:val="a2"/>
    <w:qFormat/>
    <w:rsid w:val="00F1468E"/>
  </w:style>
  <w:style w:type="paragraph" w:styleId="afe">
    <w:name w:val="annotation text"/>
    <w:basedOn w:val="a1"/>
    <w:link w:val="aff"/>
    <w:qFormat/>
    <w:rsid w:val="00F1468E"/>
    <w:pPr>
      <w:spacing w:before="120" w:after="0"/>
    </w:pPr>
    <w:rPr>
      <w:lang w:val="en-US"/>
    </w:rPr>
  </w:style>
  <w:style w:type="paragraph" w:styleId="28">
    <w:name w:val="Body Text 2"/>
    <w:basedOn w:val="a1"/>
    <w:link w:val="29"/>
    <w:qFormat/>
    <w:rsid w:val="00F1468E"/>
    <w:pPr>
      <w:spacing w:after="0"/>
      <w:jc w:val="both"/>
    </w:pPr>
    <w:rPr>
      <w:sz w:val="24"/>
      <w:lang w:val="en-US"/>
    </w:rPr>
  </w:style>
  <w:style w:type="paragraph" w:customStyle="1" w:styleId="para">
    <w:name w:val="para"/>
    <w:basedOn w:val="a1"/>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a1"/>
    <w:qFormat/>
    <w:rsid w:val="00F1468E"/>
    <w:pPr>
      <w:tabs>
        <w:tab w:val="center" w:pos="4820"/>
        <w:tab w:val="right" w:pos="9640"/>
      </w:tabs>
    </w:pPr>
  </w:style>
  <w:style w:type="character" w:styleId="aff0">
    <w:name w:val="FollowedHyperlink"/>
    <w:qFormat/>
    <w:rsid w:val="00F1468E"/>
    <w:rPr>
      <w:color w:val="800080"/>
      <w:u w:val="single"/>
    </w:rPr>
  </w:style>
  <w:style w:type="paragraph" w:styleId="2a">
    <w:name w:val="Body Text Indent 2"/>
    <w:basedOn w:val="a1"/>
    <w:link w:val="2b"/>
    <w:qFormat/>
    <w:rsid w:val="00F1468E"/>
    <w:pPr>
      <w:ind w:left="568" w:hanging="568"/>
    </w:pPr>
  </w:style>
  <w:style w:type="paragraph" w:customStyle="1" w:styleId="List1">
    <w:name w:val="List1"/>
    <w:basedOn w:val="a1"/>
    <w:qFormat/>
    <w:rsid w:val="00F1468E"/>
    <w:pPr>
      <w:spacing w:before="120" w:after="0" w:line="280" w:lineRule="atLeast"/>
      <w:ind w:left="360" w:hanging="360"/>
      <w:jc w:val="both"/>
    </w:pPr>
    <w:rPr>
      <w:rFonts w:ascii="Bookman" w:hAnsi="Bookman"/>
      <w:lang w:val="en-US"/>
    </w:rPr>
  </w:style>
  <w:style w:type="paragraph" w:styleId="36">
    <w:name w:val="Body Text 3"/>
    <w:basedOn w:val="a1"/>
    <w:link w:val="37"/>
    <w:qFormat/>
    <w:rsid w:val="00F1468E"/>
    <w:rPr>
      <w:b/>
      <w:i/>
      <w:lang w:val="en-US"/>
    </w:rPr>
  </w:style>
  <w:style w:type="table" w:styleId="aff1">
    <w:name w:val="Table Grid"/>
    <w:basedOn w:val="a3"/>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aff2">
    <w:name w:val="annotation reference"/>
    <w:qFormat/>
    <w:rsid w:val="00C3463A"/>
    <w:rPr>
      <w:sz w:val="16"/>
    </w:rPr>
  </w:style>
  <w:style w:type="paragraph" w:customStyle="1" w:styleId="TdocText">
    <w:name w:val="Tdoc_Text"/>
    <w:basedOn w:val="a1"/>
    <w:qFormat/>
    <w:rsid w:val="00C3463A"/>
    <w:pPr>
      <w:spacing w:before="120" w:after="0"/>
      <w:jc w:val="both"/>
    </w:pPr>
    <w:rPr>
      <w:lang w:val="en-US"/>
    </w:rPr>
  </w:style>
  <w:style w:type="paragraph" w:styleId="aff3">
    <w:name w:val="Balloon Text"/>
    <w:basedOn w:val="a1"/>
    <w:link w:val="aff4"/>
    <w:qFormat/>
    <w:rsid w:val="0092405A"/>
    <w:rPr>
      <w:rFonts w:ascii="Tahoma" w:hAnsi="Tahoma" w:cs="Tahoma"/>
      <w:sz w:val="16"/>
      <w:szCs w:val="16"/>
    </w:rPr>
  </w:style>
  <w:style w:type="paragraph" w:customStyle="1" w:styleId="centered">
    <w:name w:val="centered"/>
    <w:basedOn w:val="a1"/>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a1"/>
    <w:qFormat/>
    <w:rsid w:val="001D2401"/>
    <w:pPr>
      <w:numPr>
        <w:numId w:val="2"/>
      </w:numPr>
      <w:spacing w:after="80"/>
    </w:pPr>
    <w:rPr>
      <w:sz w:val="18"/>
      <w:lang w:val="en-US"/>
    </w:rPr>
  </w:style>
  <w:style w:type="paragraph" w:styleId="aff5">
    <w:name w:val="annotation subject"/>
    <w:basedOn w:val="afe"/>
    <w:next w:val="afe"/>
    <w:link w:val="aff6"/>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ＭＳ 明朝"/>
      <w:lang w:val="en-GB" w:eastAsia="en-US" w:bidi="ar-SA"/>
    </w:rPr>
  </w:style>
  <w:style w:type="character" w:customStyle="1" w:styleId="B1Char1">
    <w:name w:val="B1 Char1"/>
    <w:qFormat/>
    <w:rsid w:val="000E3D46"/>
    <w:rPr>
      <w:rFonts w:eastAsia="ＭＳ 明朝"/>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b"/>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5"/>
    <w:uiPriority w:val="99"/>
    <w:qFormat/>
    <w:rsid w:val="002B1C8F"/>
    <w:rPr>
      <w:rFonts w:ascii="Arial" w:hAnsi="Arial"/>
      <w:b/>
      <w:noProof/>
      <w:sz w:val="18"/>
    </w:rPr>
  </w:style>
  <w:style w:type="character" w:customStyle="1" w:styleId="a8">
    <w:name w:val="フッター (文字)"/>
    <w:aliases w:val="footer odd (文字),footer (文字),fo (文字),pie de página (文字)"/>
    <w:link w:val="a7"/>
    <w:uiPriority w:val="99"/>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qFormat/>
    <w:rsid w:val="00082CE8"/>
    <w:rPr>
      <w:rFonts w:ascii="Arial" w:hAnsi="Arial"/>
      <w:sz w:val="28"/>
      <w:lang w:val="en-GB"/>
    </w:rPr>
  </w:style>
  <w:style w:type="paragraph" w:customStyle="1" w:styleId="INDENT1">
    <w:name w:val="INDENT1"/>
    <w:basedOn w:val="a1"/>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a1"/>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qFormat/>
    <w:rsid w:val="00CC72C8"/>
    <w:rPr>
      <w:rFonts w:ascii="Times New Roman" w:eastAsia="ＭＳ 明朝" w:hAnsi="Times New Roman"/>
      <w:b/>
      <w:lang w:val="en-GB"/>
    </w:rPr>
  </w:style>
  <w:style w:type="character" w:customStyle="1" w:styleId="af8">
    <w:name w:val="書式なし (文字)"/>
    <w:link w:val="af7"/>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qFormat/>
    <w:rsid w:val="00CC72C8"/>
    <w:rPr>
      <w:rFonts w:ascii="Times New Roman" w:eastAsia="ＭＳ 明朝" w:hAnsi="Times New Roman"/>
      <w:sz w:val="24"/>
    </w:rPr>
  </w:style>
  <w:style w:type="character" w:customStyle="1" w:styleId="afc">
    <w:name w:val="本文インデント (文字)"/>
    <w:link w:val="afb"/>
    <w:qFormat/>
    <w:rsid w:val="00CC72C8"/>
    <w:rPr>
      <w:rFonts w:ascii="Times New Roman" w:hAnsi="Times New Roman"/>
      <w:i/>
      <w:sz w:val="22"/>
      <w:lang w:val="en-GB"/>
    </w:rPr>
  </w:style>
  <w:style w:type="character" w:customStyle="1" w:styleId="29">
    <w:name w:val="本文 2 (文字)"/>
    <w:link w:val="28"/>
    <w:qFormat/>
    <w:rsid w:val="00CC72C8"/>
    <w:rPr>
      <w:rFonts w:ascii="Times New Roman" w:hAnsi="Times New Roman"/>
      <w:sz w:val="24"/>
    </w:rPr>
  </w:style>
  <w:style w:type="character" w:customStyle="1" w:styleId="37">
    <w:name w:val="本文 3 (文字)"/>
    <w:link w:val="36"/>
    <w:qFormat/>
    <w:rsid w:val="00CC72C8"/>
    <w:rPr>
      <w:rFonts w:ascii="Times New Roman" w:hAnsi="Times New Roman"/>
      <w:b/>
      <w:i/>
    </w:rPr>
  </w:style>
  <w:style w:type="paragraph" w:customStyle="1" w:styleId="Figure">
    <w:name w:val="Figure"/>
    <w:basedOn w:val="a1"/>
    <w:qFormat/>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3"/>
    <w:next w:val="aff1"/>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CC72C8"/>
    <w:rPr>
      <w:lang w:val="en-GB" w:eastAsia="ja-JP" w:bidi="ar-SA"/>
    </w:rPr>
  </w:style>
  <w:style w:type="paragraph" w:customStyle="1" w:styleId="Data">
    <w:name w:val="Data"/>
    <w:basedOn w:val="a1"/>
    <w:qFormat/>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qFormat/>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C72C8"/>
    <w:rPr>
      <w:rFonts w:eastAsia="ＭＳ 明朝"/>
      <w:lang w:val="en-GB" w:eastAsia="en-US" w:bidi="ar-SA"/>
    </w:rPr>
  </w:style>
  <w:style w:type="paragraph" w:customStyle="1" w:styleId="1CharChar">
    <w:name w:val="(文字) (文字)1 Char (文字) (文字)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CC72C8"/>
    <w:rPr>
      <w:rFonts w:ascii="Arial" w:hAnsi="Arial"/>
      <w:sz w:val="32"/>
      <w:lang w:val="en-GB"/>
    </w:rPr>
  </w:style>
  <w:style w:type="paragraph" w:customStyle="1" w:styleId="xl40">
    <w:name w:val="xl40"/>
    <w:basedOn w:val="a1"/>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3"/>
    <w:next w:val="aff1"/>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1"/>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8"/>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qFormat/>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10"/>
    <w:next w:val="a1"/>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60">
    <w:name w:val="見出し 6 (文字)"/>
    <w:aliases w:val="T1 (文字),Header 6 (文字)"/>
    <w:link w:val="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Web">
    <w:name w:val="Normal (Web)"/>
    <w:basedOn w:val="a1"/>
    <w:uiPriority w:val="99"/>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C72C8"/>
    <w:rPr>
      <w:rFonts w:ascii="Arial" w:eastAsia="ＭＳ 明朝" w:hAnsi="Arial"/>
      <w:sz w:val="22"/>
      <w:lang w:val="en-GB" w:eastAsia="en-US" w:bidi="ar-SA"/>
    </w:rPr>
  </w:style>
  <w:style w:type="paragraph" w:customStyle="1" w:styleId="CarCar">
    <w:name w:val="Car C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c">
    <w:name w:val="(文字) (文字)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9">
    <w:name w:val="(文字) (文字)3"/>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afa">
    <w:name w:val="見出しマップ (文字)"/>
    <w:link w:val="af9"/>
    <w:qFormat/>
    <w:rsid w:val="00CC72C8"/>
    <w:rPr>
      <w:rFonts w:ascii="Tahoma" w:hAnsi="Tahoma"/>
      <w:shd w:val="clear" w:color="auto" w:fill="000080"/>
      <w:lang w:val="en-GB"/>
    </w:rPr>
  </w:style>
  <w:style w:type="character" w:customStyle="1" w:styleId="aff">
    <w:name w:val="コメント文字列 (文字)"/>
    <w:link w:val="afe"/>
    <w:qFormat/>
    <w:rsid w:val="00CC72C8"/>
    <w:rPr>
      <w:rFonts w:ascii="Times New Roman" w:hAnsi="Times New Roman"/>
    </w:rPr>
  </w:style>
  <w:style w:type="character" w:customStyle="1" w:styleId="aff4">
    <w:name w:val="吹き出し (文字)"/>
    <w:link w:val="aff3"/>
    <w:qFormat/>
    <w:rsid w:val="00CC72C8"/>
    <w:rPr>
      <w:rFonts w:ascii="Tahoma" w:hAnsi="Tahoma" w:cs="Tahoma"/>
      <w:sz w:val="16"/>
      <w:szCs w:val="16"/>
      <w:lang w:val="en-GB"/>
    </w:rPr>
  </w:style>
  <w:style w:type="paragraph" w:customStyle="1" w:styleId="Bullet">
    <w:name w:val="Bullet"/>
    <w:basedOn w:val="a1"/>
    <w:qFormat/>
    <w:rsid w:val="00CC72C8"/>
    <w:pPr>
      <w:numPr>
        <w:numId w:val="9"/>
      </w:numPr>
    </w:pPr>
    <w:rPr>
      <w:rFonts w:eastAsia="Batang"/>
    </w:rPr>
  </w:style>
  <w:style w:type="table" w:customStyle="1" w:styleId="TableGrid2">
    <w:name w:val="Table Grid2"/>
    <w:basedOn w:val="a3"/>
    <w:next w:val="aff1"/>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qFormat/>
    <w:rsid w:val="00CC72C8"/>
    <w:pPr>
      <w:keepNext w:val="0"/>
      <w:keepLines w:val="0"/>
      <w:numPr>
        <w:ilvl w:val="0"/>
        <w:numId w:val="0"/>
      </w:numPr>
      <w:spacing w:before="240"/>
    </w:pPr>
    <w:rPr>
      <w:rFonts w:eastAsia="ＭＳ 明朝"/>
      <w:bCs/>
    </w:rPr>
  </w:style>
  <w:style w:type="table" w:customStyle="1" w:styleId="TableGrid3">
    <w:name w:val="Table Grid3"/>
    <w:basedOn w:val="a3"/>
    <w:next w:val="aff1"/>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qFormat/>
    <w:rsid w:val="00CC72C8"/>
    <w:rPr>
      <w:rFonts w:ascii="Tahoma" w:eastAsia="ＭＳ 明朝" w:hAnsi="Tahoma" w:cs="Tahoma"/>
      <w:sz w:val="16"/>
      <w:szCs w:val="16"/>
    </w:rPr>
  </w:style>
  <w:style w:type="paragraph" w:customStyle="1" w:styleId="JK-text-simpledoc">
    <w:name w:val="JK - text - simple doc"/>
    <w:basedOn w:val="af5"/>
    <w:autoRedefine/>
    <w:qFormat/>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a1"/>
    <w:qFormat/>
    <w:rsid w:val="00CC72C8"/>
    <w:pPr>
      <w:spacing w:before="100" w:beforeAutospacing="1" w:after="100" w:afterAutospacing="1"/>
    </w:pPr>
    <w:rPr>
      <w:sz w:val="24"/>
      <w:szCs w:val="24"/>
      <w:lang w:val="en-US"/>
    </w:rPr>
  </w:style>
  <w:style w:type="paragraph" w:customStyle="1" w:styleId="110">
    <w:name w:val="吹き出し11"/>
    <w:basedOn w:val="a1"/>
    <w:semiHidden/>
    <w:qFormat/>
    <w:rsid w:val="00CC72C8"/>
    <w:rPr>
      <w:rFonts w:ascii="Tahoma" w:eastAsia="ＭＳ 明朝" w:hAnsi="Tahoma" w:cs="Tahoma"/>
      <w:sz w:val="16"/>
      <w:szCs w:val="16"/>
    </w:rPr>
  </w:style>
  <w:style w:type="paragraph" w:customStyle="1" w:styleId="15">
    <w:name w:val="(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a">
    <w:name w:val="Revision"/>
    <w:hidden/>
    <w:semiHidden/>
    <w:qFormat/>
    <w:rsid w:val="00CC72C8"/>
    <w:rPr>
      <w:rFonts w:ascii="Times New Roman" w:eastAsia="Batang" w:hAnsi="Times New Roman"/>
      <w:lang w:val="en-GB"/>
    </w:rPr>
  </w:style>
  <w:style w:type="paragraph" w:customStyle="1" w:styleId="2d">
    <w:name w:val="吹き出し2"/>
    <w:basedOn w:val="a1"/>
    <w:semiHidden/>
    <w:qFormat/>
    <w:rsid w:val="00CC72C8"/>
    <w:rPr>
      <w:rFonts w:ascii="Tahoma" w:eastAsia="ＭＳ 明朝"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本文インデント 2 (文字)"/>
    <w:link w:val="2a"/>
    <w:qFormat/>
    <w:rsid w:val="00CC72C8"/>
    <w:rPr>
      <w:rFonts w:ascii="Times New Roman" w:hAnsi="Times New Roman"/>
      <w:lang w:val="en-GB"/>
    </w:rPr>
  </w:style>
  <w:style w:type="paragraph" w:styleId="affb">
    <w:name w:val="Normal Indent"/>
    <w:basedOn w:val="a1"/>
    <w:qFormat/>
    <w:rsid w:val="00CC72C8"/>
    <w:pPr>
      <w:spacing w:after="0"/>
      <w:ind w:left="851"/>
    </w:pPr>
    <w:rPr>
      <w:rFonts w:eastAsia="ＭＳ 明朝"/>
      <w:lang w:val="it-IT" w:eastAsia="en-GB"/>
    </w:rPr>
  </w:style>
  <w:style w:type="paragraph" w:customStyle="1" w:styleId="Note">
    <w:name w:val="Note"/>
    <w:basedOn w:val="B10"/>
    <w:qFormat/>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qFormat/>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1"/>
    <w:next w:val="a1"/>
    <w:qFormat/>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7"/>
    <w:qFormat/>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qFormat/>
    <w:rsid w:val="00CC72C8"/>
    <w:pPr>
      <w:tabs>
        <w:tab w:val="left" w:pos="360"/>
      </w:tabs>
      <w:ind w:left="360" w:hanging="360"/>
    </w:pPr>
  </w:style>
  <w:style w:type="paragraph" w:customStyle="1" w:styleId="Para1">
    <w:name w:val="Para1"/>
    <w:basedOn w:val="a1"/>
    <w:qFormat/>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1"/>
    <w:next w:val="a1"/>
    <w:qFormat/>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1"/>
    <w:qFormat/>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CC72C8"/>
    <w:pPr>
      <w:spacing w:before="120"/>
      <w:outlineLvl w:val="2"/>
    </w:pPr>
    <w:rPr>
      <w:sz w:val="28"/>
    </w:rPr>
  </w:style>
  <w:style w:type="paragraph" w:customStyle="1" w:styleId="Heading2Head2A2">
    <w:name w:val="Heading 2.Head2A.2"/>
    <w:basedOn w:val="10"/>
    <w:next w:val="a1"/>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qFormat/>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1"/>
    <w:qFormat/>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5"/>
    <w:qFormat/>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1"/>
    <w:qFormat/>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1"/>
    <w:qFormat/>
    <w:rsid w:val="00CC72C8"/>
    <w:pPr>
      <w:spacing w:after="220"/>
      <w:ind w:left="1298"/>
    </w:pPr>
    <w:rPr>
      <w:rFonts w:ascii="Arial" w:eastAsia="SimSun" w:hAnsi="Arial"/>
      <w:lang w:val="en-US" w:eastAsia="en-GB"/>
    </w:rPr>
  </w:style>
  <w:style w:type="character" w:styleId="affc">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ffd">
    <w:name w:val="修订"/>
    <w:hidden/>
    <w:semiHidden/>
    <w:qFormat/>
    <w:rsid w:val="00CC72C8"/>
    <w:rPr>
      <w:rFonts w:ascii="Times New Roman" w:eastAsia="Batang" w:hAnsi="Times New Roman"/>
      <w:lang w:val="en-GB"/>
    </w:rPr>
  </w:style>
  <w:style w:type="paragraph" w:styleId="affe">
    <w:name w:val="endnote text"/>
    <w:basedOn w:val="a1"/>
    <w:link w:val="afff"/>
    <w:qFormat/>
    <w:rsid w:val="00CC72C8"/>
    <w:pPr>
      <w:snapToGrid w:val="0"/>
    </w:pPr>
    <w:rPr>
      <w:rFonts w:eastAsia="SimSun"/>
    </w:rPr>
  </w:style>
  <w:style w:type="character" w:customStyle="1" w:styleId="afff">
    <w:name w:val="文末脚注文字列 (文字)"/>
    <w:link w:val="affe"/>
    <w:qFormat/>
    <w:rsid w:val="00CC72C8"/>
    <w:rPr>
      <w:rFonts w:ascii="Times New Roman" w:eastAsia="SimSun" w:hAnsi="Times New Roman"/>
      <w:lang w:val="en-GB"/>
    </w:rPr>
  </w:style>
  <w:style w:type="character" w:styleId="afff0">
    <w:name w:val="endnote reference"/>
    <w:qFormat/>
    <w:rsid w:val="00CC72C8"/>
    <w:rPr>
      <w:vertAlign w:val="superscript"/>
    </w:rPr>
  </w:style>
  <w:style w:type="numbering" w:customStyle="1" w:styleId="16">
    <w:name w:val="无列表1"/>
    <w:next w:val="a4"/>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afff1">
    <w:name w:val="Title"/>
    <w:basedOn w:val="a1"/>
    <w:next w:val="a1"/>
    <w:link w:val="afff2"/>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2">
    <w:name w:val="表題 (文字)"/>
    <w:link w:val="afff1"/>
    <w:qFormat/>
    <w:rsid w:val="00CC72C8"/>
    <w:rPr>
      <w:rFonts w:ascii="Courier New" w:hAnsi="Courier New"/>
      <w:lang w:val="nb-NO" w:eastAsia="ja-JP"/>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uiPriority w:val="99"/>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a4"/>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aff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7"/>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3">
    <w:name w:val="No Spacing"/>
    <w:uiPriority w:val="1"/>
    <w:qFormat/>
    <w:rsid w:val="00310352"/>
    <w:pPr>
      <w:overflowPunct w:val="0"/>
      <w:autoSpaceDE w:val="0"/>
      <w:autoSpaceDN w:val="0"/>
      <w:adjustRightInd w:val="0"/>
      <w:textAlignment w:val="baseline"/>
    </w:pPr>
    <w:rPr>
      <w:rFonts w:ascii="Times New Roman" w:eastAsia="ＭＳ 明朝" w:hAnsi="Times New Roman"/>
      <w:lang w:val="en-GB"/>
    </w:rPr>
  </w:style>
  <w:style w:type="character" w:customStyle="1" w:styleId="msoins00">
    <w:name w:val="msoins0"/>
    <w:qFormat/>
    <w:rsid w:val="001F4697"/>
  </w:style>
  <w:style w:type="character" w:customStyle="1" w:styleId="font4">
    <w:name w:val="font4"/>
    <w:basedOn w:val="a2"/>
    <w:qFormat/>
    <w:rsid w:val="002348BC"/>
  </w:style>
  <w:style w:type="character" w:styleId="afff4">
    <w:name w:val="Unresolved Mention"/>
    <w:basedOn w:val="a2"/>
    <w:uiPriority w:val="99"/>
    <w:unhideWhenUsed/>
    <w:rsid w:val="00FC7EE0"/>
    <w:rPr>
      <w:color w:val="605E5C"/>
      <w:shd w:val="clear" w:color="auto" w:fill="E1DFDD"/>
    </w:rPr>
  </w:style>
  <w:style w:type="numbering" w:customStyle="1" w:styleId="NoList2">
    <w:name w:val="No List2"/>
    <w:next w:val="a4"/>
    <w:uiPriority w:val="99"/>
    <w:semiHidden/>
    <w:unhideWhenUsed/>
    <w:rsid w:val="00362E75"/>
  </w:style>
  <w:style w:type="table" w:customStyle="1" w:styleId="TableGrid4">
    <w:name w:val="Table Grid4"/>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コメント内容 (文字)"/>
    <w:basedOn w:val="aff"/>
    <w:link w:val="aff5"/>
    <w:qFormat/>
    <w:rsid w:val="00362E75"/>
    <w:rPr>
      <w:rFonts w:ascii="Times New Roman" w:hAnsi="Times New Roman"/>
      <w:b/>
      <w:bCs/>
      <w:lang w:val="en-GB"/>
    </w:rPr>
  </w:style>
  <w:style w:type="character" w:customStyle="1" w:styleId="UnresolvedMention1">
    <w:name w:val="Unresolved Mention1"/>
    <w:uiPriority w:val="99"/>
    <w:unhideWhenUsed/>
    <w:qFormat/>
    <w:rsid w:val="00362E75"/>
    <w:rPr>
      <w:color w:val="808080"/>
      <w:shd w:val="clear" w:color="auto" w:fill="E6E6E6"/>
    </w:rPr>
  </w:style>
  <w:style w:type="character" w:styleId="afff5">
    <w:name w:val="Subtle Reference"/>
    <w:uiPriority w:val="31"/>
    <w:qFormat/>
    <w:rsid w:val="00362E75"/>
    <w:rPr>
      <w:smallCaps/>
      <w:color w:val="5A5A5A"/>
    </w:rPr>
  </w:style>
  <w:style w:type="paragraph" w:customStyle="1" w:styleId="B2">
    <w:name w:val="B2+"/>
    <w:basedOn w:val="B20"/>
    <w:qFormat/>
    <w:rsid w:val="00362E75"/>
    <w:pPr>
      <w:numPr>
        <w:numId w:val="13"/>
      </w:numPr>
      <w:tabs>
        <w:tab w:val="clear" w:pos="1191"/>
        <w:tab w:val="num" w:pos="737"/>
      </w:tabs>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362E75"/>
    <w:pPr>
      <w:numPr>
        <w:numId w:val="14"/>
      </w:numPr>
      <w:tabs>
        <w:tab w:val="clear" w:pos="1644"/>
        <w:tab w:val="left" w:pos="1134"/>
        <w:tab w:val="num" w:pos="1191"/>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362E75"/>
    <w:pPr>
      <w:numPr>
        <w:numId w:val="15"/>
      </w:numPr>
      <w:tabs>
        <w:tab w:val="clear" w:pos="737"/>
        <w:tab w:val="left" w:pos="851"/>
        <w:tab w:val="num" w:pos="1644"/>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362E75"/>
    <w:pPr>
      <w:numPr>
        <w:numId w:val="16"/>
      </w:numPr>
      <w:tabs>
        <w:tab w:val="clear" w:pos="737"/>
      </w:tabs>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362E75"/>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362E75"/>
    <w:pPr>
      <w:keepNext/>
      <w:keepLines/>
      <w:numPr>
        <w:numId w:val="17"/>
      </w:numPr>
      <w:tabs>
        <w:tab w:val="left" w:pos="720"/>
      </w:tabs>
      <w:overflowPunct w:val="0"/>
      <w:autoSpaceDE w:val="0"/>
      <w:autoSpaceDN w:val="0"/>
      <w:adjustRightInd w:val="0"/>
      <w:spacing w:after="0"/>
      <w:textAlignment w:val="baseline"/>
    </w:pPr>
    <w:rPr>
      <w:rFonts w:ascii="Arial" w:eastAsia="ＭＳ 明朝" w:hAnsi="Arial"/>
      <w:sz w:val="18"/>
      <w:lang w:eastAsia="en-GB"/>
    </w:rPr>
  </w:style>
  <w:style w:type="paragraph" w:customStyle="1" w:styleId="TB2">
    <w:name w:val="TB2"/>
    <w:basedOn w:val="a1"/>
    <w:qFormat/>
    <w:rsid w:val="00362E75"/>
    <w:pPr>
      <w:keepNext/>
      <w:keepLines/>
      <w:numPr>
        <w:numId w:val="18"/>
      </w:numPr>
      <w:tabs>
        <w:tab w:val="num" w:pos="397"/>
        <w:tab w:val="left" w:pos="1109"/>
      </w:tabs>
      <w:overflowPunct w:val="0"/>
      <w:autoSpaceDE w:val="0"/>
      <w:autoSpaceDN w:val="0"/>
      <w:adjustRightInd w:val="0"/>
      <w:spacing w:after="0"/>
      <w:textAlignment w:val="baseline"/>
    </w:pPr>
    <w:rPr>
      <w:rFonts w:ascii="Arial" w:eastAsia="ＭＳ 明朝" w:hAnsi="Arial"/>
      <w:sz w:val="18"/>
      <w:lang w:eastAsia="en-GB"/>
    </w:rPr>
  </w:style>
  <w:style w:type="paragraph" w:styleId="afff6">
    <w:name w:val="TOC Heading"/>
    <w:basedOn w:val="10"/>
    <w:next w:val="a1"/>
    <w:uiPriority w:val="39"/>
    <w:unhideWhenUsed/>
    <w:qFormat/>
    <w:rsid w:val="00362E7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ＭＳ 明朝" w:hAnsi="Calibri Light"/>
      <w:color w:val="2F5496"/>
      <w:sz w:val="32"/>
      <w:szCs w:val="32"/>
      <w:lang w:val="en-US" w:eastAsia="en-GB"/>
    </w:rPr>
  </w:style>
  <w:style w:type="numbering" w:customStyle="1" w:styleId="NoList11">
    <w:name w:val="No List11"/>
    <w:next w:val="a4"/>
    <w:uiPriority w:val="99"/>
    <w:semiHidden/>
    <w:unhideWhenUsed/>
    <w:rsid w:val="00362E75"/>
  </w:style>
  <w:style w:type="character" w:customStyle="1" w:styleId="fontstyle01">
    <w:name w:val="fontstyle01"/>
    <w:qFormat/>
    <w:rsid w:val="00362E7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362E75"/>
  </w:style>
  <w:style w:type="numbering" w:customStyle="1" w:styleId="NoList3">
    <w:name w:val="No List3"/>
    <w:next w:val="a4"/>
    <w:uiPriority w:val="99"/>
    <w:semiHidden/>
    <w:unhideWhenUsed/>
    <w:rsid w:val="00362E75"/>
  </w:style>
  <w:style w:type="numbering" w:customStyle="1" w:styleId="NoList4">
    <w:name w:val="No List4"/>
    <w:next w:val="a4"/>
    <w:uiPriority w:val="99"/>
    <w:semiHidden/>
    <w:unhideWhenUsed/>
    <w:rsid w:val="00362E75"/>
  </w:style>
  <w:style w:type="table" w:customStyle="1" w:styleId="TableGrid11">
    <w:name w:val="Table Grid11"/>
    <w:basedOn w:val="a3"/>
    <w:next w:val="aff1"/>
    <w:uiPriority w:val="39"/>
    <w:qFormat/>
    <w:rsid w:val="00362E7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362E75"/>
  </w:style>
  <w:style w:type="character" w:customStyle="1" w:styleId="70">
    <w:name w:val="見出し 7 (文字)"/>
    <w:link w:val="7"/>
    <w:uiPriority w:val="99"/>
    <w:qFormat/>
    <w:rsid w:val="00362E75"/>
    <w:rPr>
      <w:rFonts w:ascii="Arial" w:hAnsi="Arial"/>
      <w:lang w:val="en-GB"/>
    </w:rPr>
  </w:style>
  <w:style w:type="character" w:customStyle="1" w:styleId="90">
    <w:name w:val="見出し 9 (文字)"/>
    <w:link w:val="9"/>
    <w:uiPriority w:val="99"/>
    <w:qFormat/>
    <w:rsid w:val="00362E75"/>
    <w:rPr>
      <w:rFonts w:ascii="Arial" w:hAnsi="Arial"/>
      <w:sz w:val="36"/>
      <w:lang w:val="en-GB"/>
    </w:rPr>
  </w:style>
  <w:style w:type="table" w:customStyle="1" w:styleId="TableGrid21">
    <w:name w:val="Table Grid21"/>
    <w:basedOn w:val="a3"/>
    <w:next w:val="aff1"/>
    <w:qFormat/>
    <w:rsid w:val="00362E7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62E75"/>
  </w:style>
  <w:style w:type="numbering" w:customStyle="1" w:styleId="NoList211">
    <w:name w:val="No List211"/>
    <w:next w:val="a4"/>
    <w:uiPriority w:val="99"/>
    <w:semiHidden/>
    <w:unhideWhenUsed/>
    <w:rsid w:val="00362E75"/>
  </w:style>
  <w:style w:type="numbering" w:customStyle="1" w:styleId="NoList31">
    <w:name w:val="No List31"/>
    <w:next w:val="a4"/>
    <w:uiPriority w:val="99"/>
    <w:semiHidden/>
    <w:unhideWhenUsed/>
    <w:rsid w:val="00362E75"/>
  </w:style>
  <w:style w:type="numbering" w:customStyle="1" w:styleId="NoList41">
    <w:name w:val="No List41"/>
    <w:next w:val="a4"/>
    <w:uiPriority w:val="99"/>
    <w:semiHidden/>
    <w:unhideWhenUsed/>
    <w:rsid w:val="00362E75"/>
  </w:style>
  <w:style w:type="numbering" w:customStyle="1" w:styleId="NoList6">
    <w:name w:val="No List6"/>
    <w:next w:val="a4"/>
    <w:uiPriority w:val="99"/>
    <w:semiHidden/>
    <w:unhideWhenUsed/>
    <w:rsid w:val="00362E75"/>
  </w:style>
  <w:style w:type="table" w:customStyle="1" w:styleId="TableGrid31">
    <w:name w:val="Table Grid31"/>
    <w:basedOn w:val="a3"/>
    <w:next w:val="aff1"/>
    <w:qFormat/>
    <w:rsid w:val="00362E7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Emphasis"/>
    <w:qFormat/>
    <w:rsid w:val="00362E75"/>
    <w:rPr>
      <w:i/>
      <w:iCs/>
    </w:rPr>
  </w:style>
  <w:style w:type="character" w:customStyle="1" w:styleId="UnresolvedMention2">
    <w:name w:val="Unresolved Mention2"/>
    <w:uiPriority w:val="99"/>
    <w:unhideWhenUsed/>
    <w:qFormat/>
    <w:rsid w:val="00362E75"/>
    <w:rPr>
      <w:color w:val="605E5C"/>
      <w:shd w:val="clear" w:color="auto" w:fill="E1DFDD"/>
    </w:rPr>
  </w:style>
  <w:style w:type="paragraph" w:styleId="afff8">
    <w:name w:val="Date"/>
    <w:basedOn w:val="a1"/>
    <w:next w:val="a1"/>
    <w:link w:val="afff9"/>
    <w:qFormat/>
    <w:rsid w:val="00362E75"/>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qFormat/>
    <w:rsid w:val="00362E75"/>
    <w:rPr>
      <w:rFonts w:ascii="Times New Roman" w:eastAsia="Malgun Gothic" w:hAnsi="Times New Roman"/>
      <w:lang w:val="en-GB" w:eastAsia="x-none"/>
    </w:rPr>
  </w:style>
  <w:style w:type="paragraph" w:customStyle="1" w:styleId="AutoCorrect">
    <w:name w:val="AutoCorrect"/>
    <w:qFormat/>
    <w:rsid w:val="00362E75"/>
    <w:rPr>
      <w:rFonts w:ascii="Times New Roman" w:eastAsia="Malgun Gothic" w:hAnsi="Times New Roman"/>
      <w:sz w:val="24"/>
      <w:szCs w:val="24"/>
      <w:lang w:val="en-GB" w:eastAsia="ko-KR"/>
    </w:rPr>
  </w:style>
  <w:style w:type="paragraph" w:customStyle="1" w:styleId="-PAGE-">
    <w:name w:val="- PAGE -"/>
    <w:qFormat/>
    <w:rsid w:val="00362E75"/>
    <w:rPr>
      <w:rFonts w:ascii="Times New Roman" w:eastAsia="Malgun Gothic" w:hAnsi="Times New Roman"/>
      <w:sz w:val="24"/>
      <w:szCs w:val="24"/>
      <w:lang w:val="en-GB" w:eastAsia="ko-KR"/>
    </w:rPr>
  </w:style>
  <w:style w:type="paragraph" w:customStyle="1" w:styleId="PageXofY">
    <w:name w:val="Page X of Y"/>
    <w:qFormat/>
    <w:rsid w:val="00362E75"/>
    <w:rPr>
      <w:rFonts w:ascii="Times New Roman" w:eastAsia="Malgun Gothic" w:hAnsi="Times New Roman"/>
      <w:sz w:val="24"/>
      <w:szCs w:val="24"/>
      <w:lang w:val="en-GB" w:eastAsia="ko-KR"/>
    </w:rPr>
  </w:style>
  <w:style w:type="paragraph" w:customStyle="1" w:styleId="Createdby">
    <w:name w:val="Created by"/>
    <w:qFormat/>
    <w:rsid w:val="00362E75"/>
    <w:rPr>
      <w:rFonts w:ascii="Times New Roman" w:eastAsia="Malgun Gothic" w:hAnsi="Times New Roman"/>
      <w:sz w:val="24"/>
      <w:szCs w:val="24"/>
      <w:lang w:val="en-GB" w:eastAsia="ko-KR"/>
    </w:rPr>
  </w:style>
  <w:style w:type="paragraph" w:customStyle="1" w:styleId="Createdon">
    <w:name w:val="Created on"/>
    <w:qFormat/>
    <w:rsid w:val="00362E75"/>
    <w:rPr>
      <w:rFonts w:ascii="Times New Roman" w:eastAsia="Malgun Gothic" w:hAnsi="Times New Roman"/>
      <w:sz w:val="24"/>
      <w:szCs w:val="24"/>
      <w:lang w:val="en-GB" w:eastAsia="ko-KR"/>
    </w:rPr>
  </w:style>
  <w:style w:type="paragraph" w:customStyle="1" w:styleId="Lastprinted">
    <w:name w:val="Last printed"/>
    <w:qFormat/>
    <w:rsid w:val="00362E75"/>
    <w:rPr>
      <w:rFonts w:ascii="Times New Roman" w:eastAsia="Malgun Gothic" w:hAnsi="Times New Roman"/>
      <w:sz w:val="24"/>
      <w:szCs w:val="24"/>
      <w:lang w:val="en-GB" w:eastAsia="ko-KR"/>
    </w:rPr>
  </w:style>
  <w:style w:type="paragraph" w:customStyle="1" w:styleId="Lastsavedby">
    <w:name w:val="Last saved by"/>
    <w:qFormat/>
    <w:rsid w:val="00362E75"/>
    <w:rPr>
      <w:rFonts w:ascii="Times New Roman" w:eastAsia="Malgun Gothic" w:hAnsi="Times New Roman"/>
      <w:sz w:val="24"/>
      <w:szCs w:val="24"/>
      <w:lang w:val="en-GB" w:eastAsia="ko-KR"/>
    </w:rPr>
  </w:style>
  <w:style w:type="paragraph" w:customStyle="1" w:styleId="Filename">
    <w:name w:val="Filename"/>
    <w:qFormat/>
    <w:rsid w:val="00362E75"/>
    <w:rPr>
      <w:rFonts w:ascii="Times New Roman" w:eastAsia="Malgun Gothic" w:hAnsi="Times New Roman"/>
      <w:sz w:val="24"/>
      <w:szCs w:val="24"/>
      <w:lang w:val="en-GB" w:eastAsia="ko-KR"/>
    </w:rPr>
  </w:style>
  <w:style w:type="paragraph" w:customStyle="1" w:styleId="Filenameandpath">
    <w:name w:val="Filename and path"/>
    <w:qFormat/>
    <w:rsid w:val="00362E75"/>
    <w:rPr>
      <w:rFonts w:ascii="Times New Roman" w:eastAsia="Malgun Gothic" w:hAnsi="Times New Roman"/>
      <w:sz w:val="24"/>
      <w:szCs w:val="24"/>
      <w:lang w:val="en-GB" w:eastAsia="ko-KR"/>
    </w:rPr>
  </w:style>
  <w:style w:type="paragraph" w:customStyle="1" w:styleId="AuthorPageDate">
    <w:name w:val="Author  Page #  Date"/>
    <w:qFormat/>
    <w:rsid w:val="00362E75"/>
    <w:rPr>
      <w:rFonts w:ascii="Times New Roman" w:eastAsia="Malgun Gothic" w:hAnsi="Times New Roman"/>
      <w:sz w:val="24"/>
      <w:szCs w:val="24"/>
      <w:lang w:val="en-GB" w:eastAsia="ko-KR"/>
    </w:rPr>
  </w:style>
  <w:style w:type="paragraph" w:customStyle="1" w:styleId="ConfidentialPageDate">
    <w:name w:val="Confidential  Page #  Date"/>
    <w:qFormat/>
    <w:rsid w:val="00362E75"/>
    <w:rPr>
      <w:rFonts w:ascii="Times New Roman" w:eastAsia="Malgun Gothic" w:hAnsi="Times New Roman"/>
      <w:sz w:val="24"/>
      <w:szCs w:val="24"/>
      <w:lang w:val="en-GB" w:eastAsia="ko-KR"/>
    </w:rPr>
  </w:style>
  <w:style w:type="paragraph" w:customStyle="1" w:styleId="TaOC">
    <w:name w:val="TaOC"/>
    <w:basedOn w:val="TAC"/>
    <w:qFormat/>
    <w:rsid w:val="00362E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1">
    <w:name w:val="Tabellengitternetz1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62E75"/>
  </w:style>
  <w:style w:type="table" w:customStyle="1" w:styleId="310">
    <w:name w:val="网格型3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62E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2E75"/>
    <w:rPr>
      <w:rFonts w:eastAsia="Malgun Gothic"/>
      <w:kern w:val="2"/>
    </w:rPr>
  </w:style>
  <w:style w:type="character" w:customStyle="1" w:styleId="StyleTACChar">
    <w:name w:val="Style TAC + Char"/>
    <w:link w:val="StyleTAC"/>
    <w:qFormat/>
    <w:rsid w:val="00362E75"/>
    <w:rPr>
      <w:rFonts w:ascii="Arial" w:eastAsia="Malgun Gothic" w:hAnsi="Arial"/>
      <w:kern w:val="2"/>
      <w:sz w:val="18"/>
      <w:lang w:val="en-GB"/>
    </w:rPr>
  </w:style>
  <w:style w:type="character" w:customStyle="1" w:styleId="CharChar29">
    <w:name w:val="Char Char29"/>
    <w:qFormat/>
    <w:rsid w:val="00362E75"/>
    <w:rPr>
      <w:rFonts w:ascii="Arial" w:hAnsi="Arial"/>
      <w:sz w:val="36"/>
      <w:lang w:val="en-GB" w:eastAsia="en-US" w:bidi="ar-SA"/>
    </w:rPr>
  </w:style>
  <w:style w:type="character" w:customStyle="1" w:styleId="CharChar28">
    <w:name w:val="Char Char28"/>
    <w:qFormat/>
    <w:rsid w:val="00362E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E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2E75"/>
    <w:rPr>
      <w:rFonts w:ascii="Arial" w:hAnsi="Arial"/>
      <w:sz w:val="22"/>
      <w:lang w:val="en-GB" w:eastAsia="en-GB" w:bidi="ar-SA"/>
    </w:rPr>
  </w:style>
  <w:style w:type="paragraph" w:customStyle="1" w:styleId="msonormal0">
    <w:name w:val="msonormal"/>
    <w:basedOn w:val="a1"/>
    <w:qFormat/>
    <w:rsid w:val="00362E7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2E75"/>
    <w:rPr>
      <w:rFonts w:ascii="Times New Roman" w:hAnsi="Times New Roman"/>
      <w:lang w:val="en-GB" w:eastAsia="ko-KR"/>
    </w:rPr>
  </w:style>
  <w:style w:type="paragraph" w:customStyle="1" w:styleId="afffa">
    <w:name w:val="样式 页眉"/>
    <w:basedOn w:val="a5"/>
    <w:link w:val="Char0"/>
    <w:qFormat/>
    <w:rsid w:val="00362E75"/>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fffa"/>
    <w:qFormat/>
    <w:rsid w:val="00362E75"/>
    <w:rPr>
      <w:rFonts w:ascii="Arial" w:eastAsia="Arial" w:hAnsi="Arial"/>
      <w:b/>
      <w:bCs/>
      <w:noProof/>
      <w:sz w:val="22"/>
      <w:lang w:val="en-GB"/>
    </w:rPr>
  </w:style>
  <w:style w:type="paragraph" w:customStyle="1" w:styleId="17">
    <w:name w:val="修订1"/>
    <w:hidden/>
    <w:semiHidden/>
    <w:qFormat/>
    <w:rsid w:val="00362E75"/>
    <w:rPr>
      <w:rFonts w:ascii="Times New Roman" w:eastAsia="Batang" w:hAnsi="Times New Roman"/>
      <w:lang w:val="en-GB"/>
    </w:rPr>
  </w:style>
  <w:style w:type="paragraph" w:customStyle="1" w:styleId="3a">
    <w:name w:val="吹き出し3"/>
    <w:basedOn w:val="a1"/>
    <w:semiHidden/>
    <w:qFormat/>
    <w:rsid w:val="00362E75"/>
    <w:rPr>
      <w:rFonts w:ascii="Tahoma" w:eastAsia="ＭＳ 明朝" w:hAnsi="Tahoma" w:cs="Tahoma"/>
      <w:sz w:val="16"/>
      <w:szCs w:val="16"/>
    </w:rPr>
  </w:style>
  <w:style w:type="paragraph" w:customStyle="1" w:styleId="55">
    <w:name w:val="吹き出し5"/>
    <w:basedOn w:val="a1"/>
    <w:semiHidden/>
    <w:qFormat/>
    <w:rsid w:val="00362E75"/>
    <w:rPr>
      <w:rFonts w:ascii="Tahoma" w:eastAsia="ＭＳ 明朝" w:hAnsi="Tahoma" w:cs="Tahoma"/>
      <w:sz w:val="16"/>
      <w:szCs w:val="16"/>
    </w:rPr>
  </w:style>
  <w:style w:type="paragraph" w:customStyle="1" w:styleId="CharChar24">
    <w:name w:val="Char Char24"/>
    <w:basedOn w:val="a1"/>
    <w:semiHidden/>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62E75"/>
    <w:pPr>
      <w:numPr>
        <w:numId w:val="0"/>
      </w:num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362E7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362E7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362E75"/>
    <w:rPr>
      <w:rFonts w:ascii="Times New Roman" w:eastAsia="游明朝" w:hAnsi="Times New Roman"/>
      <w:lang w:val="en-GB"/>
    </w:rPr>
  </w:style>
  <w:style w:type="paragraph" w:customStyle="1" w:styleId="MotorolaResponse1">
    <w:name w:val="Motorola Response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362E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62E75"/>
    <w:rPr>
      <w:rFonts w:ascii="Times New Roman" w:eastAsia="Batang" w:hAnsi="Times New Roman"/>
      <w:sz w:val="24"/>
      <w:lang w:val="fr-FR"/>
    </w:rPr>
  </w:style>
  <w:style w:type="paragraph" w:customStyle="1" w:styleId="FBCharCharCharChar1">
    <w:name w:val="FB Char Char Char Char1"/>
    <w:next w:val="a1"/>
    <w:semiHidden/>
    <w:qFormat/>
    <w:rsid w:val="00362E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62E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62E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62E7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62E75"/>
    <w:rPr>
      <w:rFonts w:ascii="Arial" w:eastAsia="Arial" w:hAnsi="Arial"/>
      <w:sz w:val="28"/>
      <w:lang w:val="en-GB"/>
    </w:rPr>
  </w:style>
  <w:style w:type="paragraph" w:customStyle="1" w:styleId="a">
    <w:name w:val="表格题注"/>
    <w:next w:val="a1"/>
    <w:qFormat/>
    <w:rsid w:val="00362E75"/>
    <w:pPr>
      <w:numPr>
        <w:numId w:val="19"/>
      </w:numPr>
      <w:tabs>
        <w:tab w:val="clear"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62E75"/>
    <w:pPr>
      <w:numPr>
        <w:numId w:val="20"/>
      </w:numPr>
      <w:tabs>
        <w:tab w:val="clear" w:pos="397"/>
        <w:tab w:val="num" w:pos="360"/>
      </w:tabs>
      <w:jc w:val="center"/>
    </w:pPr>
    <w:rPr>
      <w:rFonts w:ascii="Times New Roman" w:eastAsia="游明朝" w:hAnsi="Times New Roman"/>
      <w:b/>
      <w:lang w:val="en-GB" w:eastAsia="zh-CN"/>
    </w:rPr>
  </w:style>
  <w:style w:type="character" w:customStyle="1" w:styleId="textbodybold1">
    <w:name w:val="textbodybold1"/>
    <w:qFormat/>
    <w:rsid w:val="00362E7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362E75"/>
    <w:rPr>
      <w:lang w:val="en-GB"/>
    </w:rPr>
  </w:style>
  <w:style w:type="character" w:customStyle="1" w:styleId="EndnoteTextChar1">
    <w:name w:val="Endnote Text Char1"/>
    <w:qFormat/>
    <w:rsid w:val="00362E75"/>
    <w:rPr>
      <w:lang w:val="en-GB"/>
    </w:rPr>
  </w:style>
  <w:style w:type="character" w:customStyle="1" w:styleId="TitleChar1">
    <w:name w:val="Title Char1"/>
    <w:qFormat/>
    <w:rsid w:val="00362E7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62E75"/>
    <w:rPr>
      <w:lang w:val="en-GB"/>
    </w:rPr>
  </w:style>
  <w:style w:type="character" w:customStyle="1" w:styleId="BodyTextIndentChar1">
    <w:name w:val="Body Text Indent Char1"/>
    <w:qFormat/>
    <w:rsid w:val="00362E75"/>
    <w:rPr>
      <w:lang w:val="en-GB"/>
    </w:rPr>
  </w:style>
  <w:style w:type="character" w:customStyle="1" w:styleId="BodyText3Char1">
    <w:name w:val="Body Text 3 Char1"/>
    <w:qFormat/>
    <w:rsid w:val="00362E75"/>
    <w:rPr>
      <w:sz w:val="16"/>
      <w:szCs w:val="16"/>
      <w:lang w:val="en-GB"/>
    </w:rPr>
  </w:style>
  <w:style w:type="paragraph" w:customStyle="1" w:styleId="LightGrid-Accent31">
    <w:name w:val="Light Grid - Accent 31"/>
    <w:basedOn w:val="a1"/>
    <w:qFormat/>
    <w:rsid w:val="00362E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62E75"/>
    <w:rPr>
      <w:rFonts w:ascii="Times New Roman" w:eastAsia="Batang" w:hAnsi="Times New Roman"/>
      <w:lang w:val="en-GB"/>
    </w:rPr>
  </w:style>
  <w:style w:type="numbering" w:customStyle="1" w:styleId="18">
    <w:name w:val="リストなし1"/>
    <w:next w:val="a4"/>
    <w:uiPriority w:val="99"/>
    <w:semiHidden/>
    <w:unhideWhenUsed/>
    <w:rsid w:val="00362E75"/>
  </w:style>
  <w:style w:type="paragraph" w:customStyle="1" w:styleId="810">
    <w:name w:val="表 (赤)  81"/>
    <w:basedOn w:val="a1"/>
    <w:uiPriority w:val="34"/>
    <w:qFormat/>
    <w:rsid w:val="00362E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62E75"/>
    <w:pPr>
      <w:spacing w:before="100" w:beforeAutospacing="1" w:after="100" w:afterAutospacing="1"/>
    </w:pPr>
    <w:rPr>
      <w:rFonts w:eastAsia="SimSun"/>
      <w:sz w:val="24"/>
      <w:szCs w:val="24"/>
      <w:lang w:val="en-US" w:eastAsia="zh-CN"/>
    </w:rPr>
  </w:style>
  <w:style w:type="table" w:styleId="2e">
    <w:name w:val="Table Classic 2"/>
    <w:basedOn w:val="a3"/>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62E75"/>
    <w:rPr>
      <w:rFonts w:ascii="Times New Roman" w:eastAsia="SimSun" w:hAnsi="Times New Roman"/>
      <w:lang w:val="en-GB"/>
    </w:rPr>
  </w:style>
  <w:style w:type="character" w:styleId="afffc">
    <w:name w:val="Placeholder Text"/>
    <w:uiPriority w:val="99"/>
    <w:unhideWhenUsed/>
    <w:qFormat/>
    <w:rsid w:val="00362E75"/>
    <w:rPr>
      <w:color w:val="808080"/>
    </w:rPr>
  </w:style>
  <w:style w:type="paragraph" w:customStyle="1" w:styleId="LGTdoc">
    <w:name w:val="LGTdoc_본문"/>
    <w:basedOn w:val="a1"/>
    <w:qFormat/>
    <w:rsid w:val="00362E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2E75"/>
    <w:pPr>
      <w:spacing w:after="240"/>
      <w:jc w:val="both"/>
    </w:pPr>
    <w:rPr>
      <w:rFonts w:ascii="Arial" w:eastAsia="SimSun" w:hAnsi="Arial"/>
      <w:szCs w:val="24"/>
    </w:rPr>
  </w:style>
  <w:style w:type="paragraph" w:customStyle="1" w:styleId="ECCFootnote">
    <w:name w:val="ECC Footnote"/>
    <w:basedOn w:val="a1"/>
    <w:autoRedefine/>
    <w:uiPriority w:val="99"/>
    <w:qFormat/>
    <w:rsid w:val="00362E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62E75"/>
    <w:rPr>
      <w:rFonts w:ascii="Arial" w:eastAsia="SimSun" w:hAnsi="Arial"/>
      <w:szCs w:val="24"/>
      <w:lang w:val="en-GB"/>
    </w:rPr>
  </w:style>
  <w:style w:type="paragraph" w:customStyle="1" w:styleId="Text1">
    <w:name w:val="Text 1"/>
    <w:basedOn w:val="a1"/>
    <w:qFormat/>
    <w:rsid w:val="00362E75"/>
    <w:pPr>
      <w:spacing w:after="240"/>
      <w:ind w:left="482"/>
      <w:jc w:val="both"/>
    </w:pPr>
    <w:rPr>
      <w:rFonts w:eastAsia="SimSun"/>
      <w:sz w:val="24"/>
      <w:lang w:eastAsia="fr-BE"/>
    </w:rPr>
  </w:style>
  <w:style w:type="paragraph" w:customStyle="1" w:styleId="NumPar4">
    <w:name w:val="NumPar 4"/>
    <w:basedOn w:val="40"/>
    <w:next w:val="a1"/>
    <w:uiPriority w:val="99"/>
    <w:qFormat/>
    <w:rsid w:val="00362E75"/>
    <w:pPr>
      <w:keepNext w:val="0"/>
      <w:keepLines w:val="0"/>
      <w:numPr>
        <w:ilvl w:val="0"/>
        <w:numId w:val="21"/>
      </w:numPr>
      <w:tabs>
        <w:tab w:val="clear" w:pos="1492"/>
        <w:tab w:val="num" w:pos="737"/>
        <w:tab w:val="num" w:pos="2880"/>
      </w:tabs>
      <w:spacing w:before="0" w:after="240"/>
      <w:jc w:val="both"/>
      <w:outlineLvl w:val="9"/>
    </w:pPr>
    <w:rPr>
      <w:rFonts w:ascii="Times New Roman" w:eastAsia="SimSun" w:hAnsi="Times New Roman"/>
    </w:rPr>
  </w:style>
  <w:style w:type="character" w:customStyle="1" w:styleId="nowrap1">
    <w:name w:val="nowrap1"/>
    <w:qFormat/>
    <w:rsid w:val="00362E75"/>
  </w:style>
  <w:style w:type="paragraph" w:customStyle="1" w:styleId="cita">
    <w:name w:val="cita"/>
    <w:basedOn w:val="a1"/>
    <w:qFormat/>
    <w:rsid w:val="00362E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62E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62E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362E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62E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62E75"/>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qFormat/>
    <w:rsid w:val="00362E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62E75"/>
    <w:rPr>
      <w:vanish w:val="0"/>
      <w:webHidden w:val="0"/>
      <w:color w:val="000000"/>
      <w:specVanish w:val="0"/>
    </w:rPr>
  </w:style>
  <w:style w:type="paragraph" w:customStyle="1" w:styleId="Equation">
    <w:name w:val="Equation"/>
    <w:basedOn w:val="a1"/>
    <w:next w:val="a1"/>
    <w:link w:val="EquationChar"/>
    <w:qFormat/>
    <w:rsid w:val="00362E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62E75"/>
    <w:rPr>
      <w:rFonts w:ascii="Times New Roman" w:eastAsia="SimSun" w:hAnsi="Times New Roman"/>
      <w:sz w:val="22"/>
      <w:szCs w:val="22"/>
      <w:lang w:val="en-GB"/>
    </w:rPr>
  </w:style>
  <w:style w:type="character" w:customStyle="1" w:styleId="apple-converted-space">
    <w:name w:val="apple-converted-space"/>
    <w:qFormat/>
    <w:rsid w:val="00362E75"/>
  </w:style>
  <w:style w:type="character" w:customStyle="1" w:styleId="shorttext">
    <w:name w:val="short_text"/>
    <w:qFormat/>
    <w:rsid w:val="00362E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2E7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2E75"/>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2E75"/>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2E7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2E75"/>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2E75"/>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2E75"/>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2E75"/>
    <w:rPr>
      <w:rFonts w:ascii="Times New Roman" w:eastAsia="游明朝" w:hAnsi="Times New Roman"/>
      <w:lang w:val="en-GB" w:eastAsia="en-US"/>
    </w:rPr>
  </w:style>
  <w:style w:type="paragraph" w:customStyle="1" w:styleId="47">
    <w:name w:val="吹き出し4"/>
    <w:basedOn w:val="a1"/>
    <w:semiHidden/>
    <w:qFormat/>
    <w:rsid w:val="00362E75"/>
    <w:rPr>
      <w:rFonts w:ascii="Tahoma" w:eastAsia="ＭＳ 明朝" w:hAnsi="Tahoma" w:cs="Tahoma"/>
      <w:sz w:val="16"/>
      <w:szCs w:val="16"/>
    </w:rPr>
  </w:style>
  <w:style w:type="paragraph" w:customStyle="1" w:styleId="tac0">
    <w:name w:val="tac"/>
    <w:basedOn w:val="a1"/>
    <w:uiPriority w:val="99"/>
    <w:qFormat/>
    <w:rsid w:val="00362E75"/>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a3"/>
    <w:next w:val="aff1"/>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62E75"/>
  </w:style>
  <w:style w:type="numbering" w:customStyle="1" w:styleId="113">
    <w:name w:val="リストなし11"/>
    <w:next w:val="a4"/>
    <w:uiPriority w:val="99"/>
    <w:semiHidden/>
    <w:unhideWhenUsed/>
    <w:rsid w:val="00362E75"/>
  </w:style>
  <w:style w:type="table" w:customStyle="1" w:styleId="TableClassic21">
    <w:name w:val="Table Classic 21"/>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362E75"/>
    <w:rPr>
      <w:rFonts w:ascii="Times New Roman" w:eastAsia="Batang" w:hAnsi="Times New Roman"/>
      <w:lang w:val="en-GB"/>
    </w:rPr>
  </w:style>
  <w:style w:type="paragraph" w:customStyle="1" w:styleId="TOC92">
    <w:name w:val="TOC 92"/>
    <w:basedOn w:val="81"/>
    <w:qFormat/>
    <w:rsid w:val="00362E7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362E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62E7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62E7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62E75"/>
    <w:rPr>
      <w:lang w:val="en-GB" w:eastAsia="ja-JP" w:bidi="ar-SA"/>
    </w:rPr>
  </w:style>
  <w:style w:type="character" w:customStyle="1" w:styleId="CharChar42">
    <w:name w:val="Char Char42"/>
    <w:qFormat/>
    <w:rsid w:val="00362E75"/>
    <w:rPr>
      <w:rFonts w:ascii="Courier New" w:hAnsi="Courier New" w:cs="Courier New" w:hint="default"/>
      <w:lang w:val="nb-NO" w:eastAsia="ja-JP" w:bidi="ar-SA"/>
    </w:rPr>
  </w:style>
  <w:style w:type="character" w:customStyle="1" w:styleId="CharChar72">
    <w:name w:val="Char Char72"/>
    <w:semiHidden/>
    <w:qFormat/>
    <w:rsid w:val="00362E75"/>
    <w:rPr>
      <w:rFonts w:ascii="Tahoma" w:hAnsi="Tahoma" w:cs="Tahoma" w:hint="default"/>
      <w:shd w:val="clear" w:color="auto" w:fill="000080"/>
      <w:lang w:val="en-GB" w:eastAsia="en-US"/>
    </w:rPr>
  </w:style>
  <w:style w:type="character" w:customStyle="1" w:styleId="CharChar102">
    <w:name w:val="Char Char102"/>
    <w:semiHidden/>
    <w:qFormat/>
    <w:rsid w:val="00362E75"/>
    <w:rPr>
      <w:rFonts w:ascii="Times New Roman" w:hAnsi="Times New Roman" w:cs="Times New Roman" w:hint="default"/>
      <w:lang w:val="en-GB" w:eastAsia="en-US"/>
    </w:rPr>
  </w:style>
  <w:style w:type="character" w:customStyle="1" w:styleId="CharChar92">
    <w:name w:val="Char Char92"/>
    <w:semiHidden/>
    <w:qFormat/>
    <w:rsid w:val="00362E75"/>
    <w:rPr>
      <w:rFonts w:ascii="Tahoma" w:hAnsi="Tahoma" w:cs="Tahoma" w:hint="default"/>
      <w:sz w:val="16"/>
      <w:szCs w:val="16"/>
      <w:lang w:val="en-GB" w:eastAsia="en-US"/>
    </w:rPr>
  </w:style>
  <w:style w:type="character" w:customStyle="1" w:styleId="CharChar82">
    <w:name w:val="Char Char82"/>
    <w:semiHidden/>
    <w:qFormat/>
    <w:rsid w:val="00362E75"/>
    <w:rPr>
      <w:rFonts w:ascii="Times New Roman" w:hAnsi="Times New Roman" w:cs="Times New Roman" w:hint="default"/>
      <w:b/>
      <w:bCs/>
      <w:lang w:val="en-GB" w:eastAsia="en-US"/>
    </w:rPr>
  </w:style>
  <w:style w:type="character" w:customStyle="1" w:styleId="CharChar292">
    <w:name w:val="Char Char292"/>
    <w:qFormat/>
    <w:rsid w:val="00362E75"/>
    <w:rPr>
      <w:rFonts w:ascii="Arial" w:hAnsi="Arial" w:cs="Arial" w:hint="default"/>
      <w:sz w:val="36"/>
      <w:lang w:val="en-GB" w:eastAsia="en-US" w:bidi="ar-SA"/>
    </w:rPr>
  </w:style>
  <w:style w:type="character" w:customStyle="1" w:styleId="CharChar282">
    <w:name w:val="Char Char282"/>
    <w:qFormat/>
    <w:rsid w:val="00362E75"/>
    <w:rPr>
      <w:rFonts w:ascii="Arial" w:hAnsi="Arial" w:cs="Arial" w:hint="default"/>
      <w:sz w:val="32"/>
      <w:lang w:val="en-GB"/>
    </w:rPr>
  </w:style>
  <w:style w:type="character" w:customStyle="1" w:styleId="ZchnZchn52">
    <w:name w:val="Zchn Zchn52"/>
    <w:qFormat/>
    <w:rsid w:val="00362E75"/>
    <w:rPr>
      <w:rFonts w:ascii="Courier New" w:eastAsia="Batang" w:hAnsi="Courier New"/>
      <w:lang w:val="nb-NO" w:eastAsia="en-US" w:bidi="ar-SA"/>
    </w:rPr>
  </w:style>
  <w:style w:type="paragraph" w:customStyle="1" w:styleId="TOC911">
    <w:name w:val="TOC 911"/>
    <w:basedOn w:val="81"/>
    <w:qFormat/>
    <w:rsid w:val="00362E75"/>
    <w:pPr>
      <w:overflowPunct w:val="0"/>
      <w:autoSpaceDE w:val="0"/>
      <w:autoSpaceDN w:val="0"/>
      <w:adjustRightInd w:val="0"/>
      <w:ind w:left="1418" w:hanging="1418"/>
      <w:textAlignment w:val="baseline"/>
    </w:pPr>
    <w:rPr>
      <w:rFonts w:eastAsia="ＭＳ 明朝"/>
      <w:noProof w:val="0"/>
      <w:lang w:val="en-GB" w:eastAsia="en-GB"/>
    </w:rPr>
  </w:style>
  <w:style w:type="paragraph" w:customStyle="1" w:styleId="Caption11">
    <w:name w:val="Caption11"/>
    <w:basedOn w:val="a1"/>
    <w:next w:val="a1"/>
    <w:qFormat/>
    <w:rsid w:val="00362E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362E7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362E75"/>
    <w:rPr>
      <w:color w:val="808080"/>
      <w:shd w:val="clear" w:color="auto" w:fill="E6E6E6"/>
    </w:rPr>
  </w:style>
  <w:style w:type="paragraph" w:customStyle="1" w:styleId="CharCharCharCharChar1">
    <w:name w:val="Char Char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362E75"/>
    <w:rPr>
      <w:lang w:val="en-GB" w:eastAsia="ja-JP" w:bidi="ar-SA"/>
    </w:rPr>
  </w:style>
  <w:style w:type="paragraph" w:customStyle="1" w:styleId="1Char1">
    <w:name w:val="(文字) (文字)1 Char (文字) (文字)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E75"/>
    <w:rPr>
      <w:rFonts w:ascii="Courier New" w:hAnsi="Courier New"/>
      <w:lang w:val="nb-NO" w:eastAsia="ja-JP" w:bidi="ar-SA"/>
    </w:rPr>
  </w:style>
  <w:style w:type="paragraph" w:customStyle="1" w:styleId="CharCharCharCharCharChar1">
    <w:name w:val="Char Char Char Char Char Char1"/>
    <w:semiHidden/>
    <w:qFormat/>
    <w:rsid w:val="00362E7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4">
    <w:name w:val="(文字) (文字)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62E75"/>
    <w:rPr>
      <w:rFonts w:ascii="Tahoma" w:hAnsi="Tahoma" w:cs="Tahoma"/>
      <w:shd w:val="clear" w:color="auto" w:fill="000080"/>
      <w:lang w:val="en-GB" w:eastAsia="en-US"/>
    </w:rPr>
  </w:style>
  <w:style w:type="character" w:customStyle="1" w:styleId="ZchnZchn51">
    <w:name w:val="Zchn Zchn51"/>
    <w:qFormat/>
    <w:rsid w:val="00362E75"/>
    <w:rPr>
      <w:rFonts w:ascii="Courier New" w:eastAsia="Batang" w:hAnsi="Courier New"/>
      <w:lang w:val="nb-NO" w:eastAsia="en-US" w:bidi="ar-SA"/>
    </w:rPr>
  </w:style>
  <w:style w:type="character" w:customStyle="1" w:styleId="CharChar101">
    <w:name w:val="Char Char101"/>
    <w:semiHidden/>
    <w:qFormat/>
    <w:rsid w:val="00362E75"/>
    <w:rPr>
      <w:rFonts w:ascii="Times New Roman" w:hAnsi="Times New Roman"/>
      <w:lang w:val="en-GB" w:eastAsia="en-US"/>
    </w:rPr>
  </w:style>
  <w:style w:type="character" w:customStyle="1" w:styleId="CharChar91">
    <w:name w:val="Char Char91"/>
    <w:semiHidden/>
    <w:qFormat/>
    <w:rsid w:val="00362E75"/>
    <w:rPr>
      <w:rFonts w:ascii="Tahoma" w:hAnsi="Tahoma" w:cs="Tahoma"/>
      <w:sz w:val="16"/>
      <w:szCs w:val="16"/>
      <w:lang w:val="en-GB" w:eastAsia="en-US"/>
    </w:rPr>
  </w:style>
  <w:style w:type="character" w:customStyle="1" w:styleId="CharChar81">
    <w:name w:val="Char Char81"/>
    <w:semiHidden/>
    <w:qFormat/>
    <w:rsid w:val="00362E7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62E75"/>
    <w:rPr>
      <w:rFonts w:ascii="Arial" w:hAnsi="Arial"/>
      <w:sz w:val="36"/>
      <w:lang w:val="en-GB" w:eastAsia="en-US" w:bidi="ar-SA"/>
    </w:rPr>
  </w:style>
  <w:style w:type="character" w:customStyle="1" w:styleId="CharChar281">
    <w:name w:val="Char Char281"/>
    <w:qFormat/>
    <w:rsid w:val="00362E75"/>
    <w:rPr>
      <w:rFonts w:ascii="Arial" w:hAnsi="Arial"/>
      <w:sz w:val="32"/>
      <w:lang w:val="en-GB"/>
    </w:rPr>
  </w:style>
  <w:style w:type="paragraph" w:customStyle="1" w:styleId="CharChar241">
    <w:name w:val="Char Char241"/>
    <w:basedOn w:val="a1"/>
    <w:semiHidden/>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a4"/>
    <w:uiPriority w:val="99"/>
    <w:semiHidden/>
    <w:unhideWhenUsed/>
    <w:rsid w:val="00362E75"/>
  </w:style>
  <w:style w:type="numbering" w:customStyle="1" w:styleId="NoList7">
    <w:name w:val="No List7"/>
    <w:next w:val="a4"/>
    <w:uiPriority w:val="99"/>
    <w:semiHidden/>
    <w:unhideWhenUsed/>
    <w:rsid w:val="00362E75"/>
  </w:style>
  <w:style w:type="table" w:customStyle="1" w:styleId="TableGrid12">
    <w:name w:val="Table Grid1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62E75"/>
  </w:style>
  <w:style w:type="table" w:customStyle="1" w:styleId="TableGrid111">
    <w:name w:val="Table Grid111"/>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62E75"/>
  </w:style>
  <w:style w:type="numbering" w:customStyle="1" w:styleId="NoList32">
    <w:name w:val="No List32"/>
    <w:next w:val="a4"/>
    <w:uiPriority w:val="99"/>
    <w:semiHidden/>
    <w:unhideWhenUsed/>
    <w:rsid w:val="00362E75"/>
  </w:style>
  <w:style w:type="character" w:customStyle="1" w:styleId="FooterChar1">
    <w:name w:val="Footer Char1"/>
    <w:aliases w:val="footer odd Char1,footer Char1,fo Char1,pie de página Char1"/>
    <w:semiHidden/>
    <w:rsid w:val="00362E75"/>
    <w:rPr>
      <w:rFonts w:ascii="Times New Roman" w:hAnsi="Times New Roman"/>
      <w:lang w:val="en-GB"/>
    </w:rPr>
  </w:style>
  <w:style w:type="paragraph" w:customStyle="1" w:styleId="CharChar5">
    <w:name w:val="Char Char5"/>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362E75"/>
    <w:pPr>
      <w:keepNext/>
      <w:keepLines/>
      <w:spacing w:after="0"/>
      <w:jc w:val="both"/>
    </w:pPr>
    <w:rPr>
      <w:rFonts w:ascii="Arial" w:eastAsia="SimSun" w:hAnsi="Arial"/>
      <w:sz w:val="18"/>
      <w:szCs w:val="18"/>
    </w:rPr>
  </w:style>
  <w:style w:type="character" w:styleId="HTML">
    <w:name w:val="HTML Sample"/>
    <w:rsid w:val="00362E75"/>
    <w:rPr>
      <w:rFonts w:ascii="Courier New" w:eastAsia="SimSun" w:hAnsi="Courier New" w:cs="Courier New"/>
      <w:color w:val="0000FF"/>
      <w:kern w:val="2"/>
      <w:lang w:val="en-US" w:eastAsia="zh-CN" w:bidi="ar-SA"/>
    </w:rPr>
  </w:style>
  <w:style w:type="character" w:styleId="afffd">
    <w:name w:val="line number"/>
    <w:rsid w:val="00362E75"/>
    <w:rPr>
      <w:rFonts w:ascii="Arial" w:eastAsia="SimSun" w:hAnsi="Arial" w:cs="Arial"/>
      <w:color w:val="0000FF"/>
      <w:kern w:val="2"/>
      <w:lang w:val="en-US" w:eastAsia="zh-CN" w:bidi="ar-SA"/>
    </w:rPr>
  </w:style>
  <w:style w:type="paragraph" w:styleId="afffe">
    <w:name w:val="Block Text"/>
    <w:basedOn w:val="a1"/>
    <w:qFormat/>
    <w:rsid w:val="00362E75"/>
    <w:pPr>
      <w:spacing w:after="120"/>
      <w:ind w:left="1440" w:right="1440"/>
    </w:pPr>
    <w:rPr>
      <w:rFonts w:eastAsia="ＭＳ 明朝"/>
    </w:rPr>
  </w:style>
  <w:style w:type="table" w:customStyle="1" w:styleId="TableGrid5">
    <w:name w:val="Table Grid5"/>
    <w:basedOn w:val="a3"/>
    <w:next w:val="aff1"/>
    <w:uiPriority w:val="39"/>
    <w:qFormat/>
    <w:rsid w:val="00362E7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qFormat/>
    <w:rsid w:val="00362E75"/>
    <w:rPr>
      <w:rFonts w:ascii="Tahoma" w:eastAsia="ＭＳ 明朝" w:hAnsi="Tahoma" w:cs="Tahoma"/>
      <w:sz w:val="16"/>
      <w:szCs w:val="16"/>
      <w:lang w:eastAsia="ko-KR"/>
    </w:rPr>
  </w:style>
  <w:style w:type="paragraph" w:customStyle="1" w:styleId="Table0">
    <w:name w:val="Table"/>
    <w:basedOn w:val="a1"/>
    <w:link w:val="Table1"/>
    <w:qFormat/>
    <w:rsid w:val="00362E75"/>
    <w:pPr>
      <w:jc w:val="center"/>
    </w:pPr>
    <w:rPr>
      <w:rFonts w:ascii="Arial" w:eastAsia="SimSun" w:hAnsi="Arial" w:cs="Arial"/>
      <w:b/>
    </w:rPr>
  </w:style>
  <w:style w:type="character" w:customStyle="1" w:styleId="Table1">
    <w:name w:val="Table (文字)"/>
    <w:link w:val="Table0"/>
    <w:rsid w:val="00362E75"/>
    <w:rPr>
      <w:rFonts w:ascii="Arial" w:eastAsia="SimSun" w:hAnsi="Arial" w:cs="Arial"/>
      <w:b/>
      <w:lang w:val="en-GB"/>
    </w:rPr>
  </w:style>
  <w:style w:type="paragraph" w:customStyle="1" w:styleId="ColorfulList-Accent11">
    <w:name w:val="Colorful List - Accent 11"/>
    <w:basedOn w:val="a1"/>
    <w:uiPriority w:val="34"/>
    <w:qFormat/>
    <w:rsid w:val="00362E7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62E75"/>
    <w:rPr>
      <w:rFonts w:ascii="Times New Roman" w:eastAsia="Batang" w:hAnsi="Times New Roman"/>
      <w:lang w:val="en-GB"/>
    </w:rPr>
  </w:style>
  <w:style w:type="numbering" w:customStyle="1" w:styleId="NoList42">
    <w:name w:val="No List42"/>
    <w:next w:val="a4"/>
    <w:uiPriority w:val="99"/>
    <w:semiHidden/>
    <w:unhideWhenUsed/>
    <w:rsid w:val="00362E75"/>
  </w:style>
  <w:style w:type="numbering" w:customStyle="1" w:styleId="NoList51">
    <w:name w:val="No List51"/>
    <w:next w:val="a4"/>
    <w:uiPriority w:val="99"/>
    <w:semiHidden/>
    <w:unhideWhenUsed/>
    <w:rsid w:val="00362E75"/>
  </w:style>
  <w:style w:type="numbering" w:customStyle="1" w:styleId="NoList2111">
    <w:name w:val="No List2111"/>
    <w:next w:val="a4"/>
    <w:uiPriority w:val="99"/>
    <w:semiHidden/>
    <w:unhideWhenUsed/>
    <w:rsid w:val="00362E75"/>
  </w:style>
  <w:style w:type="numbering" w:customStyle="1" w:styleId="NoList311">
    <w:name w:val="No List311"/>
    <w:next w:val="a4"/>
    <w:uiPriority w:val="99"/>
    <w:semiHidden/>
    <w:unhideWhenUsed/>
    <w:rsid w:val="00362E75"/>
  </w:style>
  <w:style w:type="numbering" w:customStyle="1" w:styleId="NoList411">
    <w:name w:val="No List411"/>
    <w:next w:val="a4"/>
    <w:uiPriority w:val="99"/>
    <w:semiHidden/>
    <w:unhideWhenUsed/>
    <w:rsid w:val="00362E75"/>
  </w:style>
  <w:style w:type="numbering" w:customStyle="1" w:styleId="NoList61">
    <w:name w:val="No List61"/>
    <w:next w:val="a4"/>
    <w:uiPriority w:val="99"/>
    <w:semiHidden/>
    <w:unhideWhenUsed/>
    <w:rsid w:val="00362E75"/>
  </w:style>
  <w:style w:type="numbering" w:customStyle="1" w:styleId="1111">
    <w:name w:val="无列表1111"/>
    <w:next w:val="a4"/>
    <w:semiHidden/>
    <w:rsid w:val="00362E75"/>
  </w:style>
  <w:style w:type="numbering" w:customStyle="1" w:styleId="NoList11111">
    <w:name w:val="No List11111"/>
    <w:next w:val="a4"/>
    <w:uiPriority w:val="99"/>
    <w:semiHidden/>
    <w:unhideWhenUsed/>
    <w:rsid w:val="00362E75"/>
  </w:style>
  <w:style w:type="numbering" w:customStyle="1" w:styleId="NoList71">
    <w:name w:val="No List71"/>
    <w:next w:val="a4"/>
    <w:uiPriority w:val="99"/>
    <w:semiHidden/>
    <w:unhideWhenUsed/>
    <w:rsid w:val="00362E75"/>
  </w:style>
  <w:style w:type="table" w:customStyle="1" w:styleId="TableGrid121">
    <w:name w:val="Table Grid12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62E75"/>
  </w:style>
  <w:style w:type="table" w:customStyle="1" w:styleId="TableGrid1111">
    <w:name w:val="Table Grid1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62E75"/>
  </w:style>
  <w:style w:type="numbering" w:customStyle="1" w:styleId="NoList321">
    <w:name w:val="No List321"/>
    <w:next w:val="a4"/>
    <w:uiPriority w:val="99"/>
    <w:semiHidden/>
    <w:unhideWhenUsed/>
    <w:rsid w:val="00362E75"/>
  </w:style>
  <w:style w:type="paragraph" w:styleId="affff">
    <w:name w:val="Note Heading"/>
    <w:basedOn w:val="a1"/>
    <w:next w:val="a1"/>
    <w:link w:val="affff0"/>
    <w:qFormat/>
    <w:rsid w:val="00362E75"/>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362E75"/>
    <w:rPr>
      <w:rFonts w:ascii="Times New Roman" w:eastAsia="ＭＳ 明朝" w:hAnsi="Times New Roman"/>
      <w:lang w:val="en-GB" w:eastAsia="zh-CN"/>
    </w:rPr>
  </w:style>
  <w:style w:type="character" w:customStyle="1" w:styleId="1c">
    <w:name w:val="不明显参考1"/>
    <w:uiPriority w:val="31"/>
    <w:qFormat/>
    <w:rsid w:val="00362E75"/>
    <w:rPr>
      <w:smallCaps/>
      <w:color w:val="5A5A5A"/>
    </w:rPr>
  </w:style>
  <w:style w:type="paragraph" w:customStyle="1" w:styleId="115">
    <w:name w:val="修订11"/>
    <w:hidden/>
    <w:semiHidden/>
    <w:qFormat/>
    <w:rsid w:val="00362E75"/>
    <w:rPr>
      <w:rFonts w:ascii="Times New Roman" w:eastAsia="Batang" w:hAnsi="Times New Roman"/>
      <w:lang w:val="en-GB"/>
    </w:rPr>
  </w:style>
  <w:style w:type="paragraph" w:customStyle="1" w:styleId="TOC1">
    <w:name w:val="TOC 标题1"/>
    <w:basedOn w:val="10"/>
    <w:next w:val="a1"/>
    <w:uiPriority w:val="39"/>
    <w:unhideWhenUsed/>
    <w:qFormat/>
    <w:rsid w:val="00362E75"/>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B3Char2">
    <w:name w:val="B3 Char2"/>
    <w:qFormat/>
    <w:rsid w:val="00362E75"/>
    <w:rPr>
      <w:rFonts w:ascii="Times New Roman" w:hAnsi="Times New Roman"/>
      <w:lang w:val="en-GB"/>
    </w:rPr>
  </w:style>
  <w:style w:type="character" w:customStyle="1" w:styleId="EXCar">
    <w:name w:val="EX Car"/>
    <w:qFormat/>
    <w:rsid w:val="00362E75"/>
    <w:rPr>
      <w:lang w:val="en-GB" w:eastAsia="en-US"/>
    </w:rPr>
  </w:style>
  <w:style w:type="character" w:customStyle="1" w:styleId="B4Char">
    <w:name w:val="B4 Char"/>
    <w:link w:val="B4"/>
    <w:qFormat/>
    <w:rsid w:val="00362E75"/>
    <w:rPr>
      <w:rFonts w:ascii="Times New Roman" w:hAnsi="Times New Roman"/>
      <w:lang w:val="en-GB"/>
    </w:rPr>
  </w:style>
  <w:style w:type="character" w:customStyle="1" w:styleId="1d">
    <w:name w:val="明显强调1"/>
    <w:uiPriority w:val="21"/>
    <w:qFormat/>
    <w:rsid w:val="00362E75"/>
    <w:rPr>
      <w:b/>
      <w:bCs/>
      <w:i/>
      <w:iCs/>
      <w:color w:val="4F81BD"/>
    </w:rPr>
  </w:style>
  <w:style w:type="paragraph" w:customStyle="1" w:styleId="B6">
    <w:name w:val="B6"/>
    <w:basedOn w:val="B5"/>
    <w:link w:val="B6Char"/>
    <w:qFormat/>
    <w:rsid w:val="00362E75"/>
    <w:pPr>
      <w:overflowPunct w:val="0"/>
      <w:autoSpaceDE w:val="0"/>
      <w:autoSpaceDN w:val="0"/>
      <w:adjustRightInd w:val="0"/>
      <w:textAlignment w:val="baseline"/>
    </w:pPr>
    <w:rPr>
      <w:lang w:eastAsia="zh-CN"/>
    </w:rPr>
  </w:style>
  <w:style w:type="paragraph" w:customStyle="1" w:styleId="Meetingcaption">
    <w:name w:val="Meeting caption"/>
    <w:basedOn w:val="a1"/>
    <w:qFormat/>
    <w:rsid w:val="00362E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362E7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362E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2E75"/>
    <w:rPr>
      <w:rFonts w:ascii="Times New Roman" w:hAnsi="Times New Roman"/>
      <w:color w:val="FF0000"/>
      <w:lang w:val="en-GB"/>
    </w:rPr>
  </w:style>
  <w:style w:type="character" w:customStyle="1" w:styleId="B5Char">
    <w:name w:val="B5 Char"/>
    <w:link w:val="B5"/>
    <w:qFormat/>
    <w:rsid w:val="00362E75"/>
    <w:rPr>
      <w:rFonts w:ascii="Times New Roman" w:hAnsi="Times New Roman"/>
      <w:lang w:val="en-GB"/>
    </w:rPr>
  </w:style>
  <w:style w:type="character" w:customStyle="1" w:styleId="HeadingChar">
    <w:name w:val="Heading Char"/>
    <w:qFormat/>
    <w:rsid w:val="00362E75"/>
    <w:rPr>
      <w:rFonts w:ascii="Arial" w:eastAsia="SimSun" w:hAnsi="Arial"/>
      <w:b/>
      <w:sz w:val="22"/>
    </w:rPr>
  </w:style>
  <w:style w:type="character" w:customStyle="1" w:styleId="B6Char">
    <w:name w:val="B6 Char"/>
    <w:link w:val="B6"/>
    <w:qFormat/>
    <w:rsid w:val="00362E75"/>
    <w:rPr>
      <w:rFonts w:ascii="Times New Roman" w:hAnsi="Times New Roman"/>
      <w:lang w:val="en-GB" w:eastAsia="zh-CN"/>
    </w:rPr>
  </w:style>
  <w:style w:type="table" w:customStyle="1" w:styleId="TableStyle1">
    <w:name w:val="Table Style1"/>
    <w:basedOn w:val="a3"/>
    <w:qFormat/>
    <w:rsid w:val="00362E75"/>
    <w:rPr>
      <w:rFonts w:ascii="Times New Roman" w:eastAsia="ＭＳ 明朝" w:hAnsi="Times New Roman"/>
    </w:rPr>
    <w:tblPr/>
  </w:style>
  <w:style w:type="paragraph" w:customStyle="1" w:styleId="tal1">
    <w:name w:val="tal"/>
    <w:basedOn w:val="a1"/>
    <w:qFormat/>
    <w:rsid w:val="00362E75"/>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362E75"/>
    <w:rPr>
      <w:rFonts w:ascii="Times New Roman" w:eastAsia="Batang" w:hAnsi="Times New Roman"/>
      <w:lang w:val="en-GB"/>
    </w:rPr>
  </w:style>
  <w:style w:type="paragraph" w:customStyle="1" w:styleId="1e">
    <w:name w:val="変更箇所1"/>
    <w:hidden/>
    <w:semiHidden/>
    <w:qFormat/>
    <w:rsid w:val="00362E75"/>
    <w:rPr>
      <w:rFonts w:ascii="Times New Roman" w:eastAsia="ＭＳ 明朝" w:hAnsi="Times New Roman"/>
      <w:lang w:val="en-GB"/>
    </w:rPr>
  </w:style>
  <w:style w:type="paragraph" w:customStyle="1" w:styleId="NB2">
    <w:name w:val="NB2"/>
    <w:basedOn w:val="ZG"/>
    <w:qFormat/>
    <w:rsid w:val="00362E75"/>
    <w:pPr>
      <w:framePr w:wrap="notBeside"/>
    </w:pPr>
    <w:rPr>
      <w:noProof w:val="0"/>
      <w:lang w:eastAsia="ko-KR"/>
    </w:rPr>
  </w:style>
  <w:style w:type="paragraph" w:customStyle="1" w:styleId="tableentry">
    <w:name w:val="table entry"/>
    <w:basedOn w:val="a1"/>
    <w:qFormat/>
    <w:rsid w:val="00362E75"/>
    <w:pPr>
      <w:keepNext/>
      <w:spacing w:before="60" w:after="60"/>
    </w:pPr>
    <w:rPr>
      <w:rFonts w:ascii="Bookman Old Style" w:eastAsia="SimSun" w:hAnsi="Bookman Old Style"/>
      <w:lang w:val="en-US" w:eastAsia="ko-KR"/>
    </w:rPr>
  </w:style>
  <w:style w:type="character" w:customStyle="1" w:styleId="EditorsNoteChar">
    <w:name w:val="Editor's Note Char"/>
    <w:qFormat/>
    <w:rsid w:val="00362E75"/>
    <w:rPr>
      <w:rFonts w:ascii="Times New Roman" w:hAnsi="Times New Roman"/>
      <w:color w:val="FF0000"/>
      <w:lang w:val="en-GB" w:eastAsia="en-US"/>
    </w:rPr>
  </w:style>
  <w:style w:type="table" w:customStyle="1" w:styleId="TableGrid6">
    <w:name w:val="Table Grid6"/>
    <w:basedOn w:val="a3"/>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2E75"/>
    <w:pPr>
      <w:overflowPunct w:val="0"/>
      <w:autoSpaceDE w:val="0"/>
      <w:autoSpaceDN w:val="0"/>
      <w:adjustRightInd w:val="0"/>
      <w:ind w:left="1418" w:hanging="1418"/>
      <w:textAlignment w:val="baseline"/>
    </w:pPr>
    <w:rPr>
      <w:rFonts w:eastAsia="ＭＳ 明朝"/>
      <w:noProof w:val="0"/>
      <w:lang w:eastAsia="ja-JP"/>
    </w:rPr>
  </w:style>
  <w:style w:type="paragraph" w:customStyle="1" w:styleId="Caption3">
    <w:name w:val="Caption3"/>
    <w:basedOn w:val="a1"/>
    <w:next w:val="a1"/>
    <w:qFormat/>
    <w:rsid w:val="00362E7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362E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62E75"/>
    <w:pPr>
      <w:jc w:val="both"/>
    </w:pPr>
    <w:rPr>
      <w:rFonts w:ascii="SimSun" w:eastAsia="SimSun" w:hAnsi="SimSun" w:cs="SimSun"/>
      <w:kern w:val="2"/>
      <w:sz w:val="21"/>
      <w:szCs w:val="21"/>
      <w:lang w:eastAsia="zh-CN"/>
    </w:rPr>
  </w:style>
  <w:style w:type="paragraph" w:customStyle="1" w:styleId="font5">
    <w:name w:val="font5"/>
    <w:basedOn w:val="a1"/>
    <w:qFormat/>
    <w:rsid w:val="00362E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362E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362E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362E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362E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362E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362E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362E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362E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362E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362E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362E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362E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362E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f1"/>
    <w:qFormat/>
    <w:rsid w:val="00362E7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362E75"/>
  </w:style>
  <w:style w:type="table" w:customStyle="1" w:styleId="TableGrid9">
    <w:name w:val="Table Grid9"/>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362E75"/>
    <w:rPr>
      <w:b/>
      <w:bCs/>
      <w:i/>
      <w:iCs/>
      <w:color w:val="4F81BD"/>
    </w:rPr>
  </w:style>
  <w:style w:type="table" w:customStyle="1" w:styleId="TableGrid13">
    <w:name w:val="Table Grid13"/>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362E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62E75"/>
    <w:rPr>
      <w:b/>
      <w:lang w:val="en-GB" w:eastAsia="en-US" w:bidi="ar-SA"/>
    </w:rPr>
  </w:style>
  <w:style w:type="table" w:customStyle="1" w:styleId="TableGrid22">
    <w:name w:val="Table Grid22"/>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362E7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362E75"/>
    <w:rPr>
      <w:rFonts w:ascii="Courier New" w:eastAsia="ＭＳ 明朝" w:hAnsi="Courier New"/>
      <w:lang w:val="en-GB" w:eastAsia="x-none"/>
    </w:rPr>
  </w:style>
  <w:style w:type="numbering" w:customStyle="1" w:styleId="NoList13">
    <w:name w:val="No List13"/>
    <w:next w:val="a4"/>
    <w:uiPriority w:val="99"/>
    <w:semiHidden/>
    <w:unhideWhenUsed/>
    <w:rsid w:val="00362E75"/>
  </w:style>
  <w:style w:type="numbering" w:customStyle="1" w:styleId="NoList23">
    <w:name w:val="No List23"/>
    <w:next w:val="a4"/>
    <w:uiPriority w:val="99"/>
    <w:semiHidden/>
    <w:unhideWhenUsed/>
    <w:rsid w:val="00362E75"/>
  </w:style>
  <w:style w:type="table" w:customStyle="1" w:styleId="TableGrid42">
    <w:name w:val="Table Grid42"/>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62E75"/>
  </w:style>
  <w:style w:type="table" w:customStyle="1" w:styleId="TableGrid51">
    <w:name w:val="Table Grid5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62E75"/>
  </w:style>
  <w:style w:type="table" w:customStyle="1" w:styleId="TableGrid61">
    <w:name w:val="Table Grid6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62E75"/>
  </w:style>
  <w:style w:type="numbering" w:customStyle="1" w:styleId="NoList62">
    <w:name w:val="No List62"/>
    <w:next w:val="a4"/>
    <w:uiPriority w:val="99"/>
    <w:semiHidden/>
    <w:unhideWhenUsed/>
    <w:rsid w:val="00362E75"/>
  </w:style>
  <w:style w:type="numbering" w:customStyle="1" w:styleId="NoList72">
    <w:name w:val="No List72"/>
    <w:next w:val="a4"/>
    <w:uiPriority w:val="99"/>
    <w:semiHidden/>
    <w:unhideWhenUsed/>
    <w:rsid w:val="00362E75"/>
  </w:style>
  <w:style w:type="numbering" w:customStyle="1" w:styleId="NoList81">
    <w:name w:val="No List81"/>
    <w:next w:val="a4"/>
    <w:uiPriority w:val="99"/>
    <w:semiHidden/>
    <w:unhideWhenUsed/>
    <w:rsid w:val="00362E75"/>
  </w:style>
  <w:style w:type="table" w:customStyle="1" w:styleId="TableGrid71">
    <w:name w:val="Table Grid7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2E75"/>
  </w:style>
  <w:style w:type="table" w:customStyle="1" w:styleId="TableGrid81">
    <w:name w:val="Table Grid81"/>
    <w:basedOn w:val="a3"/>
    <w:next w:val="aff1"/>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62E75"/>
    <w:rPr>
      <w:rFonts w:ascii="Times New Roman" w:eastAsia="ＭＳ 明朝" w:hAnsi="Times New Roman"/>
    </w:rPr>
    <w:tblPr/>
  </w:style>
  <w:style w:type="table" w:customStyle="1" w:styleId="Tabellengitternetz112">
    <w:name w:val="Tabellengitternetz1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62E75"/>
  </w:style>
  <w:style w:type="numbering" w:customStyle="1" w:styleId="NoList212">
    <w:name w:val="No List212"/>
    <w:next w:val="a4"/>
    <w:uiPriority w:val="99"/>
    <w:semiHidden/>
    <w:unhideWhenUsed/>
    <w:rsid w:val="00362E75"/>
  </w:style>
  <w:style w:type="table" w:customStyle="1" w:styleId="TableGrid411">
    <w:name w:val="Table Grid411"/>
    <w:basedOn w:val="a3"/>
    <w:next w:val="aff1"/>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62E75"/>
  </w:style>
  <w:style w:type="numbering" w:customStyle="1" w:styleId="NoList412">
    <w:name w:val="No List412"/>
    <w:next w:val="a4"/>
    <w:uiPriority w:val="99"/>
    <w:semiHidden/>
    <w:unhideWhenUsed/>
    <w:rsid w:val="00362E75"/>
  </w:style>
  <w:style w:type="numbering" w:customStyle="1" w:styleId="NoList511">
    <w:name w:val="No List511"/>
    <w:next w:val="a4"/>
    <w:uiPriority w:val="99"/>
    <w:semiHidden/>
    <w:unhideWhenUsed/>
    <w:rsid w:val="00362E75"/>
  </w:style>
  <w:style w:type="numbering" w:customStyle="1" w:styleId="NoList611">
    <w:name w:val="No List611"/>
    <w:next w:val="a4"/>
    <w:uiPriority w:val="99"/>
    <w:semiHidden/>
    <w:unhideWhenUsed/>
    <w:rsid w:val="00362E75"/>
  </w:style>
  <w:style w:type="numbering" w:customStyle="1" w:styleId="NoList711">
    <w:name w:val="No List711"/>
    <w:next w:val="a4"/>
    <w:uiPriority w:val="99"/>
    <w:semiHidden/>
    <w:unhideWhenUsed/>
    <w:rsid w:val="00362E75"/>
  </w:style>
  <w:style w:type="numbering" w:customStyle="1" w:styleId="NoList811">
    <w:name w:val="No List811"/>
    <w:next w:val="a4"/>
    <w:uiPriority w:val="99"/>
    <w:semiHidden/>
    <w:unhideWhenUsed/>
    <w:rsid w:val="00362E75"/>
  </w:style>
  <w:style w:type="numbering" w:customStyle="1" w:styleId="NoList91">
    <w:name w:val="No List91"/>
    <w:next w:val="a4"/>
    <w:uiPriority w:val="99"/>
    <w:semiHidden/>
    <w:unhideWhenUsed/>
    <w:rsid w:val="00362E75"/>
  </w:style>
  <w:style w:type="table" w:customStyle="1" w:styleId="TableGrid76">
    <w:name w:val="Table Grid76"/>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62E75"/>
  </w:style>
  <w:style w:type="paragraph" w:customStyle="1" w:styleId="Figuretitle0">
    <w:name w:val="Figure_title"/>
    <w:basedOn w:val="a1"/>
    <w:next w:val="a1"/>
    <w:qFormat/>
    <w:rsid w:val="00362E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62E7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62E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362E7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362E7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62E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62E75"/>
    <w:pPr>
      <w:numPr>
        <w:numId w:val="2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362E75"/>
    <w:pPr>
      <w:suppressAutoHyphens/>
      <w:autoSpaceDN w:val="0"/>
      <w:spacing w:after="0"/>
      <w:jc w:val="both"/>
    </w:pPr>
    <w:rPr>
      <w:rFonts w:eastAsia="Batang"/>
    </w:rPr>
  </w:style>
  <w:style w:type="numbering" w:customStyle="1" w:styleId="LFO19">
    <w:name w:val="LFO19"/>
    <w:basedOn w:val="a4"/>
    <w:rsid w:val="00362E75"/>
    <w:pPr>
      <w:numPr>
        <w:numId w:val="22"/>
      </w:numPr>
    </w:pPr>
  </w:style>
  <w:style w:type="paragraph" w:customStyle="1" w:styleId="enumlev3">
    <w:name w:val="enumlev3"/>
    <w:basedOn w:val="enumlev2"/>
    <w:qFormat/>
    <w:rsid w:val="00362E7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362E75"/>
  </w:style>
  <w:style w:type="paragraph" w:customStyle="1" w:styleId="tah0">
    <w:name w:val="tah"/>
    <w:basedOn w:val="a1"/>
    <w:qFormat/>
    <w:rsid w:val="00362E75"/>
    <w:pPr>
      <w:keepNext/>
      <w:spacing w:after="0"/>
      <w:jc w:val="center"/>
    </w:pPr>
    <w:rPr>
      <w:rFonts w:ascii="Arial" w:eastAsia="PMingLiU" w:hAnsi="Arial" w:cs="Arial"/>
      <w:b/>
      <w:bCs/>
      <w:sz w:val="18"/>
      <w:szCs w:val="18"/>
      <w:lang w:eastAsia="zh-TW"/>
    </w:rPr>
  </w:style>
  <w:style w:type="character" w:customStyle="1" w:styleId="st1">
    <w:name w:val="st1"/>
    <w:basedOn w:val="a2"/>
    <w:rsid w:val="00362E75"/>
  </w:style>
  <w:style w:type="paragraph" w:customStyle="1" w:styleId="TdocHeader2">
    <w:name w:val="Tdoc_Header_2"/>
    <w:basedOn w:val="a1"/>
    <w:qFormat/>
    <w:rsid w:val="00362E7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62E75"/>
  </w:style>
  <w:style w:type="numbering" w:customStyle="1" w:styleId="LFO191">
    <w:name w:val="LFO191"/>
    <w:basedOn w:val="a4"/>
    <w:rsid w:val="00362E75"/>
  </w:style>
  <w:style w:type="table" w:customStyle="1" w:styleId="TableGrid122">
    <w:name w:val="Table Grid122"/>
    <w:basedOn w:val="a3"/>
    <w:next w:val="aff1"/>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62E75"/>
  </w:style>
  <w:style w:type="numbering" w:customStyle="1" w:styleId="NoList1112">
    <w:name w:val="No List1112"/>
    <w:next w:val="a4"/>
    <w:uiPriority w:val="99"/>
    <w:semiHidden/>
    <w:unhideWhenUsed/>
    <w:rsid w:val="00362E75"/>
  </w:style>
  <w:style w:type="table" w:customStyle="1" w:styleId="TableGrid221">
    <w:name w:val="Table Grid221"/>
    <w:basedOn w:val="a3"/>
    <w:next w:val="aff1"/>
    <w:uiPriority w:val="39"/>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1"/>
    <w:qFormat/>
    <w:rsid w:val="00362E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62E75"/>
    <w:pPr>
      <w:keepNext/>
      <w:keepLines/>
      <w:spacing w:after="0"/>
      <w:ind w:left="851" w:hanging="851"/>
    </w:pPr>
    <w:rPr>
      <w:rFonts w:ascii="Arial" w:hAnsi="Arial"/>
      <w:sz w:val="18"/>
    </w:rPr>
  </w:style>
  <w:style w:type="numbering" w:customStyle="1" w:styleId="122">
    <w:name w:val="无列表12"/>
    <w:next w:val="a4"/>
    <w:semiHidden/>
    <w:rsid w:val="00362E75"/>
  </w:style>
  <w:style w:type="numbering" w:customStyle="1" w:styleId="123">
    <w:name w:val="リストなし12"/>
    <w:next w:val="a4"/>
    <w:uiPriority w:val="99"/>
    <w:semiHidden/>
    <w:unhideWhenUsed/>
    <w:rsid w:val="00362E75"/>
  </w:style>
  <w:style w:type="numbering" w:customStyle="1" w:styleId="1120">
    <w:name w:val="无列表112"/>
    <w:next w:val="a4"/>
    <w:semiHidden/>
    <w:rsid w:val="00362E75"/>
  </w:style>
  <w:style w:type="numbering" w:customStyle="1" w:styleId="1112">
    <w:name w:val="リストなし111"/>
    <w:next w:val="a4"/>
    <w:uiPriority w:val="99"/>
    <w:semiHidden/>
    <w:unhideWhenUsed/>
    <w:rsid w:val="00362E75"/>
  </w:style>
  <w:style w:type="numbering" w:customStyle="1" w:styleId="NoList222">
    <w:name w:val="No List222"/>
    <w:next w:val="a4"/>
    <w:uiPriority w:val="99"/>
    <w:semiHidden/>
    <w:unhideWhenUsed/>
    <w:rsid w:val="00362E75"/>
  </w:style>
  <w:style w:type="numbering" w:customStyle="1" w:styleId="NoList322">
    <w:name w:val="No List322"/>
    <w:next w:val="a4"/>
    <w:uiPriority w:val="99"/>
    <w:semiHidden/>
    <w:unhideWhenUsed/>
    <w:rsid w:val="00362E75"/>
  </w:style>
  <w:style w:type="numbering" w:customStyle="1" w:styleId="NoList421">
    <w:name w:val="No List421"/>
    <w:next w:val="a4"/>
    <w:uiPriority w:val="99"/>
    <w:semiHidden/>
    <w:unhideWhenUsed/>
    <w:rsid w:val="00362E75"/>
  </w:style>
  <w:style w:type="numbering" w:customStyle="1" w:styleId="NoList21111">
    <w:name w:val="No List21111"/>
    <w:next w:val="a4"/>
    <w:uiPriority w:val="99"/>
    <w:semiHidden/>
    <w:unhideWhenUsed/>
    <w:rsid w:val="00362E75"/>
  </w:style>
  <w:style w:type="numbering" w:customStyle="1" w:styleId="NoList3111">
    <w:name w:val="No List3111"/>
    <w:next w:val="a4"/>
    <w:uiPriority w:val="99"/>
    <w:semiHidden/>
    <w:unhideWhenUsed/>
    <w:rsid w:val="00362E75"/>
  </w:style>
  <w:style w:type="numbering" w:customStyle="1" w:styleId="NoList4111">
    <w:name w:val="No List4111"/>
    <w:next w:val="a4"/>
    <w:uiPriority w:val="99"/>
    <w:semiHidden/>
    <w:unhideWhenUsed/>
    <w:rsid w:val="00362E75"/>
  </w:style>
  <w:style w:type="numbering" w:customStyle="1" w:styleId="11111">
    <w:name w:val="无列表11111"/>
    <w:next w:val="a4"/>
    <w:semiHidden/>
    <w:rsid w:val="00362E75"/>
  </w:style>
  <w:style w:type="numbering" w:customStyle="1" w:styleId="NoList111111">
    <w:name w:val="No List111111"/>
    <w:next w:val="a4"/>
    <w:uiPriority w:val="99"/>
    <w:semiHidden/>
    <w:unhideWhenUsed/>
    <w:rsid w:val="00362E75"/>
  </w:style>
  <w:style w:type="numbering" w:customStyle="1" w:styleId="NoList1211">
    <w:name w:val="No List1211"/>
    <w:next w:val="a4"/>
    <w:uiPriority w:val="99"/>
    <w:semiHidden/>
    <w:unhideWhenUsed/>
    <w:rsid w:val="00362E75"/>
  </w:style>
  <w:style w:type="numbering" w:customStyle="1" w:styleId="NoList2211">
    <w:name w:val="No List2211"/>
    <w:next w:val="a4"/>
    <w:uiPriority w:val="99"/>
    <w:semiHidden/>
    <w:unhideWhenUsed/>
    <w:rsid w:val="00362E75"/>
  </w:style>
  <w:style w:type="numbering" w:customStyle="1" w:styleId="NoList3211">
    <w:name w:val="No List3211"/>
    <w:next w:val="a4"/>
    <w:uiPriority w:val="99"/>
    <w:semiHidden/>
    <w:unhideWhenUsed/>
    <w:rsid w:val="00362E75"/>
  </w:style>
  <w:style w:type="character" w:customStyle="1" w:styleId="UnresolvedMention3">
    <w:name w:val="Unresolved Mention3"/>
    <w:basedOn w:val="a2"/>
    <w:uiPriority w:val="99"/>
    <w:unhideWhenUsed/>
    <w:rsid w:val="00362E75"/>
    <w:rPr>
      <w:color w:val="605E5C"/>
      <w:shd w:val="clear" w:color="auto" w:fill="E1DFDD"/>
    </w:rPr>
  </w:style>
  <w:style w:type="numbering" w:customStyle="1" w:styleId="NoList14">
    <w:name w:val="No List14"/>
    <w:next w:val="a4"/>
    <w:uiPriority w:val="99"/>
    <w:semiHidden/>
    <w:unhideWhenUsed/>
    <w:rsid w:val="00362E75"/>
  </w:style>
  <w:style w:type="table" w:customStyle="1" w:styleId="TableGrid10">
    <w:name w:val="Table Grid10"/>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62E75"/>
  </w:style>
  <w:style w:type="numbering" w:customStyle="1" w:styleId="NoList24">
    <w:name w:val="No List24"/>
    <w:next w:val="a4"/>
    <w:uiPriority w:val="99"/>
    <w:semiHidden/>
    <w:unhideWhenUsed/>
    <w:rsid w:val="00362E75"/>
  </w:style>
  <w:style w:type="table" w:customStyle="1" w:styleId="TableGrid43">
    <w:name w:val="Table Grid43"/>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62E75"/>
  </w:style>
  <w:style w:type="table" w:customStyle="1" w:styleId="TableGrid52">
    <w:name w:val="Table Grid52"/>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62E75"/>
  </w:style>
  <w:style w:type="table" w:customStyle="1" w:styleId="TableGrid62">
    <w:name w:val="Table Grid62"/>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62E75"/>
  </w:style>
  <w:style w:type="numbering" w:customStyle="1" w:styleId="NoList63">
    <w:name w:val="No List63"/>
    <w:next w:val="a4"/>
    <w:uiPriority w:val="99"/>
    <w:semiHidden/>
    <w:unhideWhenUsed/>
    <w:rsid w:val="00362E75"/>
  </w:style>
  <w:style w:type="numbering" w:customStyle="1" w:styleId="NoList73">
    <w:name w:val="No List73"/>
    <w:next w:val="a4"/>
    <w:uiPriority w:val="99"/>
    <w:semiHidden/>
    <w:unhideWhenUsed/>
    <w:rsid w:val="00362E75"/>
  </w:style>
  <w:style w:type="numbering" w:customStyle="1" w:styleId="NoList82">
    <w:name w:val="No List82"/>
    <w:next w:val="a4"/>
    <w:uiPriority w:val="99"/>
    <w:semiHidden/>
    <w:unhideWhenUsed/>
    <w:rsid w:val="00362E75"/>
  </w:style>
  <w:style w:type="numbering" w:customStyle="1" w:styleId="NoList92">
    <w:name w:val="No List92"/>
    <w:next w:val="a4"/>
    <w:uiPriority w:val="99"/>
    <w:semiHidden/>
    <w:unhideWhenUsed/>
    <w:rsid w:val="00362E75"/>
  </w:style>
  <w:style w:type="table" w:customStyle="1" w:styleId="TableGrid82">
    <w:name w:val="Table Grid82"/>
    <w:basedOn w:val="a3"/>
    <w:next w:val="aff1"/>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62E75"/>
  </w:style>
  <w:style w:type="numbering" w:customStyle="1" w:styleId="NoList213">
    <w:name w:val="No List213"/>
    <w:next w:val="a4"/>
    <w:uiPriority w:val="99"/>
    <w:semiHidden/>
    <w:unhideWhenUsed/>
    <w:rsid w:val="00362E75"/>
  </w:style>
  <w:style w:type="table" w:customStyle="1" w:styleId="TableGrid412">
    <w:name w:val="Table Grid412"/>
    <w:basedOn w:val="a3"/>
    <w:next w:val="aff1"/>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62E75"/>
  </w:style>
  <w:style w:type="numbering" w:customStyle="1" w:styleId="NoList413">
    <w:name w:val="No List413"/>
    <w:next w:val="a4"/>
    <w:uiPriority w:val="99"/>
    <w:semiHidden/>
    <w:unhideWhenUsed/>
    <w:rsid w:val="00362E75"/>
  </w:style>
  <w:style w:type="numbering" w:customStyle="1" w:styleId="NoList512">
    <w:name w:val="No List512"/>
    <w:next w:val="a4"/>
    <w:uiPriority w:val="99"/>
    <w:semiHidden/>
    <w:unhideWhenUsed/>
    <w:rsid w:val="00362E75"/>
  </w:style>
  <w:style w:type="numbering" w:customStyle="1" w:styleId="NoList612">
    <w:name w:val="No List612"/>
    <w:next w:val="a4"/>
    <w:uiPriority w:val="99"/>
    <w:semiHidden/>
    <w:unhideWhenUsed/>
    <w:rsid w:val="00362E75"/>
  </w:style>
  <w:style w:type="numbering" w:customStyle="1" w:styleId="NoList712">
    <w:name w:val="No List712"/>
    <w:next w:val="a4"/>
    <w:uiPriority w:val="99"/>
    <w:semiHidden/>
    <w:unhideWhenUsed/>
    <w:rsid w:val="00362E75"/>
  </w:style>
  <w:style w:type="numbering" w:customStyle="1" w:styleId="NoList812">
    <w:name w:val="No List812"/>
    <w:next w:val="a4"/>
    <w:uiPriority w:val="99"/>
    <w:semiHidden/>
    <w:unhideWhenUsed/>
    <w:rsid w:val="00362E75"/>
  </w:style>
  <w:style w:type="numbering" w:customStyle="1" w:styleId="NoList911">
    <w:name w:val="No List911"/>
    <w:next w:val="a4"/>
    <w:uiPriority w:val="99"/>
    <w:semiHidden/>
    <w:unhideWhenUsed/>
    <w:rsid w:val="00362E75"/>
  </w:style>
  <w:style w:type="numbering" w:customStyle="1" w:styleId="LFO192">
    <w:name w:val="LFO192"/>
    <w:basedOn w:val="a4"/>
    <w:rsid w:val="00362E75"/>
  </w:style>
  <w:style w:type="numbering" w:customStyle="1" w:styleId="NoList101">
    <w:name w:val="No List101"/>
    <w:next w:val="a4"/>
    <w:uiPriority w:val="99"/>
    <w:semiHidden/>
    <w:unhideWhenUsed/>
    <w:rsid w:val="00362E75"/>
  </w:style>
  <w:style w:type="numbering" w:customStyle="1" w:styleId="LFO1911">
    <w:name w:val="LFO1911"/>
    <w:basedOn w:val="a4"/>
    <w:rsid w:val="00362E75"/>
  </w:style>
  <w:style w:type="table" w:customStyle="1" w:styleId="TableGrid123">
    <w:name w:val="Table Grid123"/>
    <w:basedOn w:val="a3"/>
    <w:next w:val="aff1"/>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62E75"/>
  </w:style>
  <w:style w:type="numbering" w:customStyle="1" w:styleId="NoList1113">
    <w:name w:val="No List1113"/>
    <w:next w:val="a4"/>
    <w:uiPriority w:val="99"/>
    <w:semiHidden/>
    <w:unhideWhenUsed/>
    <w:rsid w:val="00362E75"/>
  </w:style>
  <w:style w:type="table" w:customStyle="1" w:styleId="TableGrid222">
    <w:name w:val="Table Grid222"/>
    <w:basedOn w:val="a3"/>
    <w:next w:val="aff1"/>
    <w:uiPriority w:val="39"/>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1"/>
    <w:qFormat/>
    <w:rsid w:val="00362E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62E75"/>
  </w:style>
  <w:style w:type="numbering" w:customStyle="1" w:styleId="131">
    <w:name w:val="リストなし13"/>
    <w:next w:val="a4"/>
    <w:uiPriority w:val="99"/>
    <w:semiHidden/>
    <w:unhideWhenUsed/>
    <w:rsid w:val="00362E75"/>
  </w:style>
  <w:style w:type="numbering" w:customStyle="1" w:styleId="1130">
    <w:name w:val="无列表113"/>
    <w:next w:val="a4"/>
    <w:semiHidden/>
    <w:rsid w:val="00362E75"/>
  </w:style>
  <w:style w:type="numbering" w:customStyle="1" w:styleId="1121">
    <w:name w:val="リストなし112"/>
    <w:next w:val="a4"/>
    <w:uiPriority w:val="99"/>
    <w:semiHidden/>
    <w:unhideWhenUsed/>
    <w:rsid w:val="00362E75"/>
  </w:style>
  <w:style w:type="numbering" w:customStyle="1" w:styleId="NoList223">
    <w:name w:val="No List223"/>
    <w:next w:val="a4"/>
    <w:uiPriority w:val="99"/>
    <w:semiHidden/>
    <w:unhideWhenUsed/>
    <w:rsid w:val="00362E75"/>
  </w:style>
  <w:style w:type="numbering" w:customStyle="1" w:styleId="NoList323">
    <w:name w:val="No List323"/>
    <w:next w:val="a4"/>
    <w:uiPriority w:val="99"/>
    <w:semiHidden/>
    <w:unhideWhenUsed/>
    <w:rsid w:val="00362E75"/>
  </w:style>
  <w:style w:type="numbering" w:customStyle="1" w:styleId="NoList422">
    <w:name w:val="No List422"/>
    <w:next w:val="a4"/>
    <w:uiPriority w:val="99"/>
    <w:semiHidden/>
    <w:unhideWhenUsed/>
    <w:rsid w:val="00362E75"/>
  </w:style>
  <w:style w:type="numbering" w:customStyle="1" w:styleId="NoList2112">
    <w:name w:val="No List2112"/>
    <w:next w:val="a4"/>
    <w:uiPriority w:val="99"/>
    <w:semiHidden/>
    <w:unhideWhenUsed/>
    <w:rsid w:val="00362E75"/>
  </w:style>
  <w:style w:type="numbering" w:customStyle="1" w:styleId="NoList3112">
    <w:name w:val="No List3112"/>
    <w:next w:val="a4"/>
    <w:uiPriority w:val="99"/>
    <w:semiHidden/>
    <w:unhideWhenUsed/>
    <w:rsid w:val="00362E75"/>
  </w:style>
  <w:style w:type="numbering" w:customStyle="1" w:styleId="NoList4112">
    <w:name w:val="No List4112"/>
    <w:next w:val="a4"/>
    <w:uiPriority w:val="99"/>
    <w:semiHidden/>
    <w:unhideWhenUsed/>
    <w:rsid w:val="00362E75"/>
  </w:style>
  <w:style w:type="numbering" w:customStyle="1" w:styleId="11120">
    <w:name w:val="无列表1112"/>
    <w:next w:val="a4"/>
    <w:semiHidden/>
    <w:rsid w:val="00362E75"/>
  </w:style>
  <w:style w:type="numbering" w:customStyle="1" w:styleId="NoList11112">
    <w:name w:val="No List11112"/>
    <w:next w:val="a4"/>
    <w:uiPriority w:val="99"/>
    <w:semiHidden/>
    <w:unhideWhenUsed/>
    <w:rsid w:val="00362E75"/>
  </w:style>
  <w:style w:type="numbering" w:customStyle="1" w:styleId="NoList1212">
    <w:name w:val="No List1212"/>
    <w:next w:val="a4"/>
    <w:uiPriority w:val="99"/>
    <w:semiHidden/>
    <w:unhideWhenUsed/>
    <w:rsid w:val="00362E75"/>
  </w:style>
  <w:style w:type="numbering" w:customStyle="1" w:styleId="NoList2212">
    <w:name w:val="No List2212"/>
    <w:next w:val="a4"/>
    <w:uiPriority w:val="99"/>
    <w:semiHidden/>
    <w:unhideWhenUsed/>
    <w:rsid w:val="00362E75"/>
  </w:style>
  <w:style w:type="numbering" w:customStyle="1" w:styleId="NoList3212">
    <w:name w:val="No List3212"/>
    <w:next w:val="a4"/>
    <w:uiPriority w:val="99"/>
    <w:semiHidden/>
    <w:unhideWhenUsed/>
    <w:rsid w:val="00362E75"/>
  </w:style>
  <w:style w:type="numbering" w:customStyle="1" w:styleId="NoList16">
    <w:name w:val="No List16"/>
    <w:next w:val="a4"/>
    <w:uiPriority w:val="99"/>
    <w:semiHidden/>
    <w:unhideWhenUsed/>
    <w:rsid w:val="00362E75"/>
  </w:style>
  <w:style w:type="table" w:customStyle="1" w:styleId="TableGrid15">
    <w:name w:val="Table Grid15"/>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62E75"/>
  </w:style>
  <w:style w:type="numbering" w:customStyle="1" w:styleId="NoList25">
    <w:name w:val="No List25"/>
    <w:next w:val="a4"/>
    <w:uiPriority w:val="99"/>
    <w:semiHidden/>
    <w:unhideWhenUsed/>
    <w:rsid w:val="00362E75"/>
  </w:style>
  <w:style w:type="table" w:customStyle="1" w:styleId="TableGrid44">
    <w:name w:val="Table Grid44"/>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62E75"/>
  </w:style>
  <w:style w:type="table" w:customStyle="1" w:styleId="TableGrid53">
    <w:name w:val="Table Grid53"/>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62E75"/>
  </w:style>
  <w:style w:type="table" w:customStyle="1" w:styleId="TableGrid63">
    <w:name w:val="Table Grid63"/>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62E75"/>
  </w:style>
  <w:style w:type="numbering" w:customStyle="1" w:styleId="NoList64">
    <w:name w:val="No List64"/>
    <w:next w:val="a4"/>
    <w:uiPriority w:val="99"/>
    <w:semiHidden/>
    <w:unhideWhenUsed/>
    <w:rsid w:val="00362E75"/>
  </w:style>
  <w:style w:type="numbering" w:customStyle="1" w:styleId="NoList74">
    <w:name w:val="No List74"/>
    <w:next w:val="a4"/>
    <w:uiPriority w:val="99"/>
    <w:semiHidden/>
    <w:unhideWhenUsed/>
    <w:rsid w:val="00362E75"/>
  </w:style>
  <w:style w:type="numbering" w:customStyle="1" w:styleId="NoList83">
    <w:name w:val="No List83"/>
    <w:next w:val="a4"/>
    <w:uiPriority w:val="99"/>
    <w:semiHidden/>
    <w:unhideWhenUsed/>
    <w:rsid w:val="00362E75"/>
  </w:style>
  <w:style w:type="numbering" w:customStyle="1" w:styleId="NoList93">
    <w:name w:val="No List93"/>
    <w:next w:val="a4"/>
    <w:uiPriority w:val="99"/>
    <w:semiHidden/>
    <w:unhideWhenUsed/>
    <w:rsid w:val="00362E75"/>
  </w:style>
  <w:style w:type="table" w:customStyle="1" w:styleId="TableGrid83">
    <w:name w:val="Table Grid83"/>
    <w:basedOn w:val="a3"/>
    <w:next w:val="aff1"/>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62E75"/>
  </w:style>
  <w:style w:type="numbering" w:customStyle="1" w:styleId="NoList214">
    <w:name w:val="No List214"/>
    <w:next w:val="a4"/>
    <w:uiPriority w:val="99"/>
    <w:semiHidden/>
    <w:unhideWhenUsed/>
    <w:rsid w:val="00362E75"/>
  </w:style>
  <w:style w:type="table" w:customStyle="1" w:styleId="TableGrid413">
    <w:name w:val="Table Grid413"/>
    <w:basedOn w:val="a3"/>
    <w:next w:val="aff1"/>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62E75"/>
  </w:style>
  <w:style w:type="numbering" w:customStyle="1" w:styleId="NoList414">
    <w:name w:val="No List414"/>
    <w:next w:val="a4"/>
    <w:uiPriority w:val="99"/>
    <w:semiHidden/>
    <w:unhideWhenUsed/>
    <w:rsid w:val="00362E75"/>
  </w:style>
  <w:style w:type="numbering" w:customStyle="1" w:styleId="NoList513">
    <w:name w:val="No List513"/>
    <w:next w:val="a4"/>
    <w:uiPriority w:val="99"/>
    <w:semiHidden/>
    <w:unhideWhenUsed/>
    <w:rsid w:val="00362E75"/>
  </w:style>
  <w:style w:type="numbering" w:customStyle="1" w:styleId="NoList613">
    <w:name w:val="No List613"/>
    <w:next w:val="a4"/>
    <w:uiPriority w:val="99"/>
    <w:semiHidden/>
    <w:unhideWhenUsed/>
    <w:rsid w:val="00362E75"/>
  </w:style>
  <w:style w:type="numbering" w:customStyle="1" w:styleId="NoList713">
    <w:name w:val="No List713"/>
    <w:next w:val="a4"/>
    <w:uiPriority w:val="99"/>
    <w:semiHidden/>
    <w:unhideWhenUsed/>
    <w:rsid w:val="00362E75"/>
  </w:style>
  <w:style w:type="numbering" w:customStyle="1" w:styleId="NoList813">
    <w:name w:val="No List813"/>
    <w:next w:val="a4"/>
    <w:uiPriority w:val="99"/>
    <w:semiHidden/>
    <w:unhideWhenUsed/>
    <w:rsid w:val="00362E75"/>
  </w:style>
  <w:style w:type="numbering" w:customStyle="1" w:styleId="NoList912">
    <w:name w:val="No List912"/>
    <w:next w:val="a4"/>
    <w:uiPriority w:val="99"/>
    <w:semiHidden/>
    <w:unhideWhenUsed/>
    <w:rsid w:val="00362E75"/>
  </w:style>
  <w:style w:type="numbering" w:customStyle="1" w:styleId="LFO193">
    <w:name w:val="LFO193"/>
    <w:basedOn w:val="a4"/>
    <w:rsid w:val="00362E75"/>
  </w:style>
  <w:style w:type="numbering" w:customStyle="1" w:styleId="NoList102">
    <w:name w:val="No List102"/>
    <w:next w:val="a4"/>
    <w:uiPriority w:val="99"/>
    <w:semiHidden/>
    <w:unhideWhenUsed/>
    <w:rsid w:val="00362E75"/>
  </w:style>
  <w:style w:type="numbering" w:customStyle="1" w:styleId="LFO1912">
    <w:name w:val="LFO1912"/>
    <w:basedOn w:val="a4"/>
    <w:rsid w:val="00362E75"/>
  </w:style>
  <w:style w:type="table" w:customStyle="1" w:styleId="TableGrid124">
    <w:name w:val="Table Grid124"/>
    <w:basedOn w:val="a3"/>
    <w:next w:val="aff1"/>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62E75"/>
  </w:style>
  <w:style w:type="numbering" w:customStyle="1" w:styleId="NoList1114">
    <w:name w:val="No List1114"/>
    <w:next w:val="a4"/>
    <w:uiPriority w:val="99"/>
    <w:semiHidden/>
    <w:unhideWhenUsed/>
    <w:rsid w:val="00362E75"/>
  </w:style>
  <w:style w:type="table" w:customStyle="1" w:styleId="TableGrid223">
    <w:name w:val="Table Grid223"/>
    <w:basedOn w:val="a3"/>
    <w:next w:val="aff1"/>
    <w:uiPriority w:val="39"/>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1"/>
    <w:qFormat/>
    <w:rsid w:val="00362E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62E75"/>
  </w:style>
  <w:style w:type="numbering" w:customStyle="1" w:styleId="141">
    <w:name w:val="リストなし14"/>
    <w:next w:val="a4"/>
    <w:uiPriority w:val="99"/>
    <w:semiHidden/>
    <w:unhideWhenUsed/>
    <w:rsid w:val="00362E75"/>
  </w:style>
  <w:style w:type="numbering" w:customStyle="1" w:styleId="1140">
    <w:name w:val="无列表114"/>
    <w:next w:val="a4"/>
    <w:semiHidden/>
    <w:rsid w:val="00362E75"/>
  </w:style>
  <w:style w:type="numbering" w:customStyle="1" w:styleId="1131">
    <w:name w:val="リストなし113"/>
    <w:next w:val="a4"/>
    <w:uiPriority w:val="99"/>
    <w:semiHidden/>
    <w:unhideWhenUsed/>
    <w:rsid w:val="00362E75"/>
  </w:style>
  <w:style w:type="numbering" w:customStyle="1" w:styleId="NoList224">
    <w:name w:val="No List224"/>
    <w:next w:val="a4"/>
    <w:uiPriority w:val="99"/>
    <w:semiHidden/>
    <w:unhideWhenUsed/>
    <w:rsid w:val="00362E75"/>
  </w:style>
  <w:style w:type="numbering" w:customStyle="1" w:styleId="NoList324">
    <w:name w:val="No List324"/>
    <w:next w:val="a4"/>
    <w:uiPriority w:val="99"/>
    <w:semiHidden/>
    <w:unhideWhenUsed/>
    <w:rsid w:val="00362E75"/>
  </w:style>
  <w:style w:type="numbering" w:customStyle="1" w:styleId="NoList423">
    <w:name w:val="No List423"/>
    <w:next w:val="a4"/>
    <w:uiPriority w:val="99"/>
    <w:semiHidden/>
    <w:unhideWhenUsed/>
    <w:rsid w:val="00362E75"/>
  </w:style>
  <w:style w:type="numbering" w:customStyle="1" w:styleId="NoList2113">
    <w:name w:val="No List2113"/>
    <w:next w:val="a4"/>
    <w:uiPriority w:val="99"/>
    <w:semiHidden/>
    <w:unhideWhenUsed/>
    <w:rsid w:val="00362E75"/>
  </w:style>
  <w:style w:type="numbering" w:customStyle="1" w:styleId="NoList3113">
    <w:name w:val="No List3113"/>
    <w:next w:val="a4"/>
    <w:uiPriority w:val="99"/>
    <w:semiHidden/>
    <w:unhideWhenUsed/>
    <w:rsid w:val="00362E75"/>
  </w:style>
  <w:style w:type="numbering" w:customStyle="1" w:styleId="NoList4113">
    <w:name w:val="No List4113"/>
    <w:next w:val="a4"/>
    <w:uiPriority w:val="99"/>
    <w:semiHidden/>
    <w:unhideWhenUsed/>
    <w:rsid w:val="00362E75"/>
  </w:style>
  <w:style w:type="numbering" w:customStyle="1" w:styleId="1113">
    <w:name w:val="无列表1113"/>
    <w:next w:val="a4"/>
    <w:semiHidden/>
    <w:rsid w:val="00362E75"/>
  </w:style>
  <w:style w:type="numbering" w:customStyle="1" w:styleId="NoList11113">
    <w:name w:val="No List11113"/>
    <w:next w:val="a4"/>
    <w:uiPriority w:val="99"/>
    <w:semiHidden/>
    <w:unhideWhenUsed/>
    <w:rsid w:val="00362E75"/>
  </w:style>
  <w:style w:type="numbering" w:customStyle="1" w:styleId="NoList1213">
    <w:name w:val="No List1213"/>
    <w:next w:val="a4"/>
    <w:uiPriority w:val="99"/>
    <w:semiHidden/>
    <w:unhideWhenUsed/>
    <w:rsid w:val="00362E75"/>
  </w:style>
  <w:style w:type="numbering" w:customStyle="1" w:styleId="NoList2213">
    <w:name w:val="No List2213"/>
    <w:next w:val="a4"/>
    <w:uiPriority w:val="99"/>
    <w:semiHidden/>
    <w:unhideWhenUsed/>
    <w:rsid w:val="00362E75"/>
  </w:style>
  <w:style w:type="numbering" w:customStyle="1" w:styleId="NoList3213">
    <w:name w:val="No List3213"/>
    <w:next w:val="a4"/>
    <w:uiPriority w:val="99"/>
    <w:semiHidden/>
    <w:unhideWhenUsed/>
    <w:rsid w:val="00362E75"/>
  </w:style>
  <w:style w:type="table" w:customStyle="1" w:styleId="1f0">
    <w:name w:val="网格型1"/>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2E75"/>
    <w:pPr>
      <w:spacing w:after="160" w:line="259" w:lineRule="auto"/>
    </w:pPr>
    <w:rPr>
      <w:rFonts w:ascii="Times New Roman" w:eastAsia="ＭＳ 明朝" w:hAnsi="Times New Roman"/>
      <w:lang w:val="en-GB"/>
    </w:rPr>
  </w:style>
  <w:style w:type="character" w:customStyle="1" w:styleId="Style105">
    <w:name w:val="_Style 105"/>
    <w:uiPriority w:val="31"/>
    <w:qFormat/>
    <w:rsid w:val="00362E75"/>
    <w:rPr>
      <w:smallCaps/>
      <w:color w:val="5A5A5A"/>
    </w:rPr>
  </w:style>
  <w:style w:type="paragraph" w:customStyle="1" w:styleId="Style90">
    <w:name w:val="_Style 90"/>
    <w:uiPriority w:val="99"/>
    <w:semiHidden/>
    <w:qFormat/>
    <w:rsid w:val="00362E75"/>
    <w:pPr>
      <w:spacing w:after="160" w:line="259" w:lineRule="auto"/>
    </w:pPr>
    <w:rPr>
      <w:rFonts w:ascii="Times New Roman" w:eastAsia="ＭＳ 明朝" w:hAnsi="Times New Roman"/>
      <w:lang w:val="en-GB"/>
    </w:rPr>
  </w:style>
  <w:style w:type="character" w:customStyle="1" w:styleId="Style113">
    <w:name w:val="_Style 113"/>
    <w:uiPriority w:val="31"/>
    <w:qFormat/>
    <w:rsid w:val="00362E75"/>
    <w:rPr>
      <w:smallCaps/>
      <w:color w:val="5A5A5A"/>
    </w:rPr>
  </w:style>
  <w:style w:type="character" w:styleId="HTML3">
    <w:name w:val="HTML Code"/>
    <w:unhideWhenUsed/>
    <w:rsid w:val="00362E7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62E75"/>
  </w:style>
  <w:style w:type="table" w:customStyle="1" w:styleId="TableGrid17">
    <w:name w:val="Table Grid17"/>
    <w:basedOn w:val="a3"/>
    <w:next w:val="aff1"/>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362E75"/>
  </w:style>
  <w:style w:type="table" w:customStyle="1" w:styleId="321">
    <w:name w:val="网格型32"/>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362E75"/>
  </w:style>
  <w:style w:type="table" w:customStyle="1" w:styleId="TableClassic22">
    <w:name w:val="Table Classic 22"/>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362E75"/>
  </w:style>
  <w:style w:type="table" w:customStyle="1" w:styleId="TableGrid45">
    <w:name w:val="Table Grid45"/>
    <w:basedOn w:val="a3"/>
    <w:next w:val="aff1"/>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362E75"/>
  </w:style>
  <w:style w:type="table" w:customStyle="1" w:styleId="3110">
    <w:name w:val="网格型31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362E75"/>
  </w:style>
  <w:style w:type="table" w:customStyle="1" w:styleId="TableClassic212">
    <w:name w:val="Table Classic 212"/>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362E75"/>
  </w:style>
  <w:style w:type="numbering" w:customStyle="1" w:styleId="NoList36">
    <w:name w:val="No List36"/>
    <w:next w:val="a4"/>
    <w:uiPriority w:val="99"/>
    <w:semiHidden/>
    <w:unhideWhenUsed/>
    <w:rsid w:val="00362E75"/>
  </w:style>
  <w:style w:type="numbering" w:customStyle="1" w:styleId="NoList115">
    <w:name w:val="No List115"/>
    <w:next w:val="a4"/>
    <w:uiPriority w:val="99"/>
    <w:semiHidden/>
    <w:unhideWhenUsed/>
    <w:rsid w:val="00362E75"/>
  </w:style>
  <w:style w:type="numbering" w:customStyle="1" w:styleId="NoList46">
    <w:name w:val="No List46"/>
    <w:next w:val="a4"/>
    <w:uiPriority w:val="99"/>
    <w:semiHidden/>
    <w:unhideWhenUsed/>
    <w:rsid w:val="00362E75"/>
  </w:style>
  <w:style w:type="numbering" w:customStyle="1" w:styleId="NoList55">
    <w:name w:val="No List55"/>
    <w:next w:val="a4"/>
    <w:uiPriority w:val="99"/>
    <w:semiHidden/>
    <w:unhideWhenUsed/>
    <w:rsid w:val="00362E75"/>
  </w:style>
  <w:style w:type="numbering" w:customStyle="1" w:styleId="NoList1115">
    <w:name w:val="No List1115"/>
    <w:next w:val="a4"/>
    <w:uiPriority w:val="99"/>
    <w:semiHidden/>
    <w:unhideWhenUsed/>
    <w:rsid w:val="00362E75"/>
  </w:style>
  <w:style w:type="numbering" w:customStyle="1" w:styleId="NoList215">
    <w:name w:val="No List215"/>
    <w:next w:val="a4"/>
    <w:uiPriority w:val="99"/>
    <w:semiHidden/>
    <w:unhideWhenUsed/>
    <w:rsid w:val="00362E75"/>
  </w:style>
  <w:style w:type="numbering" w:customStyle="1" w:styleId="NoList315">
    <w:name w:val="No List315"/>
    <w:next w:val="a4"/>
    <w:uiPriority w:val="99"/>
    <w:semiHidden/>
    <w:unhideWhenUsed/>
    <w:rsid w:val="00362E75"/>
  </w:style>
  <w:style w:type="numbering" w:customStyle="1" w:styleId="NoList415">
    <w:name w:val="No List415"/>
    <w:next w:val="a4"/>
    <w:uiPriority w:val="99"/>
    <w:semiHidden/>
    <w:unhideWhenUsed/>
    <w:rsid w:val="00362E75"/>
  </w:style>
  <w:style w:type="numbering" w:customStyle="1" w:styleId="NoList65">
    <w:name w:val="No List65"/>
    <w:next w:val="a4"/>
    <w:uiPriority w:val="99"/>
    <w:semiHidden/>
    <w:unhideWhenUsed/>
    <w:rsid w:val="00362E75"/>
  </w:style>
  <w:style w:type="numbering" w:customStyle="1" w:styleId="NoList75">
    <w:name w:val="No List75"/>
    <w:next w:val="a4"/>
    <w:uiPriority w:val="99"/>
    <w:semiHidden/>
    <w:unhideWhenUsed/>
    <w:rsid w:val="00362E75"/>
  </w:style>
  <w:style w:type="table" w:customStyle="1" w:styleId="TableGrid125">
    <w:name w:val="Table Grid12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362E75"/>
  </w:style>
  <w:style w:type="table" w:customStyle="1" w:styleId="TableGrid1115">
    <w:name w:val="Table Grid1115"/>
    <w:basedOn w:val="a3"/>
    <w:next w:val="aff1"/>
    <w:qFormat/>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362E75"/>
  </w:style>
  <w:style w:type="numbering" w:customStyle="1" w:styleId="NoList325">
    <w:name w:val="No List325"/>
    <w:next w:val="a4"/>
    <w:uiPriority w:val="99"/>
    <w:semiHidden/>
    <w:unhideWhenUsed/>
    <w:rsid w:val="00362E75"/>
  </w:style>
  <w:style w:type="table" w:customStyle="1" w:styleId="TableStyle12">
    <w:name w:val="Table Style12"/>
    <w:basedOn w:val="a3"/>
    <w:qFormat/>
    <w:rsid w:val="00362E75"/>
    <w:rPr>
      <w:rFonts w:ascii="Times New Roman" w:eastAsia="ＭＳ 明朝" w:hAnsi="Times New Roman"/>
    </w:rPr>
    <w:tblPr/>
  </w:style>
  <w:style w:type="table" w:customStyle="1" w:styleId="TableGrid54">
    <w:name w:val="Table Grid54"/>
    <w:basedOn w:val="a3"/>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362E75"/>
  </w:style>
  <w:style w:type="numbering" w:customStyle="1" w:styleId="NoList514">
    <w:name w:val="No List514"/>
    <w:next w:val="a4"/>
    <w:uiPriority w:val="99"/>
    <w:semiHidden/>
    <w:unhideWhenUsed/>
    <w:rsid w:val="00362E75"/>
  </w:style>
  <w:style w:type="numbering" w:customStyle="1" w:styleId="NoList2114">
    <w:name w:val="No List2114"/>
    <w:next w:val="a4"/>
    <w:uiPriority w:val="99"/>
    <w:semiHidden/>
    <w:unhideWhenUsed/>
    <w:rsid w:val="00362E75"/>
  </w:style>
  <w:style w:type="numbering" w:customStyle="1" w:styleId="NoList3114">
    <w:name w:val="No List3114"/>
    <w:next w:val="a4"/>
    <w:uiPriority w:val="99"/>
    <w:semiHidden/>
    <w:unhideWhenUsed/>
    <w:rsid w:val="00362E75"/>
  </w:style>
  <w:style w:type="numbering" w:customStyle="1" w:styleId="NoList4114">
    <w:name w:val="No List4114"/>
    <w:next w:val="a4"/>
    <w:uiPriority w:val="99"/>
    <w:semiHidden/>
    <w:unhideWhenUsed/>
    <w:rsid w:val="00362E75"/>
  </w:style>
  <w:style w:type="numbering" w:customStyle="1" w:styleId="NoList614">
    <w:name w:val="No List614"/>
    <w:next w:val="a4"/>
    <w:uiPriority w:val="99"/>
    <w:semiHidden/>
    <w:unhideWhenUsed/>
    <w:rsid w:val="00362E75"/>
  </w:style>
  <w:style w:type="table" w:customStyle="1" w:styleId="TableGrid414">
    <w:name w:val="Table Grid414"/>
    <w:basedOn w:val="a3"/>
    <w:next w:val="aff1"/>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1"/>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1"/>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62E75"/>
  </w:style>
  <w:style w:type="numbering" w:customStyle="1" w:styleId="NoList11114">
    <w:name w:val="No List11114"/>
    <w:next w:val="a4"/>
    <w:uiPriority w:val="99"/>
    <w:semiHidden/>
    <w:unhideWhenUsed/>
    <w:rsid w:val="00362E75"/>
  </w:style>
  <w:style w:type="numbering" w:customStyle="1" w:styleId="NoList714">
    <w:name w:val="No List714"/>
    <w:next w:val="a4"/>
    <w:uiPriority w:val="99"/>
    <w:semiHidden/>
    <w:unhideWhenUsed/>
    <w:rsid w:val="00362E75"/>
  </w:style>
  <w:style w:type="table" w:customStyle="1" w:styleId="TableGrid1211">
    <w:name w:val="Table Grid12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362E75"/>
  </w:style>
  <w:style w:type="table" w:customStyle="1" w:styleId="TableGrid11111">
    <w:name w:val="Table Grid11111"/>
    <w:basedOn w:val="a3"/>
    <w:next w:val="aff1"/>
    <w:rsid w:val="00362E7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362E75"/>
  </w:style>
  <w:style w:type="numbering" w:customStyle="1" w:styleId="NoList3214">
    <w:name w:val="No List3214"/>
    <w:next w:val="a4"/>
    <w:uiPriority w:val="99"/>
    <w:semiHidden/>
    <w:unhideWhenUsed/>
    <w:rsid w:val="00362E75"/>
  </w:style>
  <w:style w:type="numbering" w:customStyle="1" w:styleId="NoList84">
    <w:name w:val="No List84"/>
    <w:next w:val="a4"/>
    <w:uiPriority w:val="99"/>
    <w:semiHidden/>
    <w:unhideWhenUsed/>
    <w:rsid w:val="00362E75"/>
  </w:style>
  <w:style w:type="table" w:customStyle="1" w:styleId="TableGrid711">
    <w:name w:val="Table Grid71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362E75"/>
  </w:style>
  <w:style w:type="table" w:customStyle="1" w:styleId="TableGrid84">
    <w:name w:val="Table Grid84"/>
    <w:basedOn w:val="a3"/>
    <w:next w:val="aff1"/>
    <w:uiPriority w:val="39"/>
    <w:qFormat/>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62E75"/>
    <w:rPr>
      <w:rFonts w:ascii="Times New Roman" w:eastAsia="ＭＳ 明朝" w:hAnsi="Times New Roman"/>
    </w:rPr>
    <w:tblPr/>
  </w:style>
  <w:style w:type="table" w:customStyle="1" w:styleId="TableGrid511">
    <w:name w:val="Table Grid51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362E75"/>
  </w:style>
  <w:style w:type="numbering" w:customStyle="1" w:styleId="NoList913">
    <w:name w:val="No List913"/>
    <w:next w:val="a4"/>
    <w:uiPriority w:val="99"/>
    <w:semiHidden/>
    <w:unhideWhenUsed/>
    <w:rsid w:val="00362E75"/>
  </w:style>
  <w:style w:type="table" w:customStyle="1" w:styleId="TableGrid761">
    <w:name w:val="Table Grid761"/>
    <w:basedOn w:val="a3"/>
    <w:next w:val="aff1"/>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362E75"/>
    <w:pPr>
      <w:numPr>
        <w:numId w:val="12"/>
      </w:numPr>
    </w:pPr>
  </w:style>
  <w:style w:type="numbering" w:customStyle="1" w:styleId="NoList103">
    <w:name w:val="No List103"/>
    <w:next w:val="a4"/>
    <w:uiPriority w:val="99"/>
    <w:semiHidden/>
    <w:unhideWhenUsed/>
    <w:rsid w:val="00362E75"/>
  </w:style>
  <w:style w:type="numbering" w:customStyle="1" w:styleId="LFO1913">
    <w:name w:val="LFO1913"/>
    <w:basedOn w:val="a4"/>
    <w:rsid w:val="00362E75"/>
  </w:style>
  <w:style w:type="table" w:customStyle="1" w:styleId="TableGrid224">
    <w:name w:val="Table Grid224"/>
    <w:basedOn w:val="a3"/>
    <w:next w:val="aff1"/>
    <w:qFormat/>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62E75"/>
  </w:style>
  <w:style w:type="numbering" w:customStyle="1" w:styleId="1211">
    <w:name w:val="リストなし121"/>
    <w:next w:val="a4"/>
    <w:uiPriority w:val="99"/>
    <w:semiHidden/>
    <w:unhideWhenUsed/>
    <w:rsid w:val="00362E75"/>
  </w:style>
  <w:style w:type="numbering" w:customStyle="1" w:styleId="11110">
    <w:name w:val="リストなし1111"/>
    <w:next w:val="a4"/>
    <w:uiPriority w:val="99"/>
    <w:semiHidden/>
    <w:unhideWhenUsed/>
    <w:rsid w:val="00362E75"/>
  </w:style>
  <w:style w:type="table" w:customStyle="1" w:styleId="TableClassic2111">
    <w:name w:val="Table Classic 2111"/>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362E75"/>
    <w:rPr>
      <w:rFonts w:ascii="Times New Roman" w:eastAsia="Batang" w:hAnsi="Times New Roman"/>
      <w:lang w:val="en-GB"/>
    </w:rPr>
  </w:style>
  <w:style w:type="paragraph" w:customStyle="1" w:styleId="Style95">
    <w:name w:val="_Style 95"/>
    <w:uiPriority w:val="99"/>
    <w:semiHidden/>
    <w:qFormat/>
    <w:rsid w:val="00362E75"/>
    <w:pPr>
      <w:spacing w:after="160" w:line="256" w:lineRule="auto"/>
    </w:pPr>
    <w:rPr>
      <w:rFonts w:ascii="CG Times (WN)" w:hAnsi="CG Times (WN)"/>
      <w:lang w:val="en-GB"/>
    </w:rPr>
  </w:style>
  <w:style w:type="character" w:customStyle="1" w:styleId="Style115">
    <w:name w:val="_Style 115"/>
    <w:uiPriority w:val="31"/>
    <w:qFormat/>
    <w:rsid w:val="00362E75"/>
    <w:rPr>
      <w:smallCaps/>
      <w:color w:val="5A5A5A"/>
    </w:rPr>
  </w:style>
  <w:style w:type="paragraph" w:customStyle="1" w:styleId="Style91">
    <w:name w:val="_Style 91"/>
    <w:uiPriority w:val="99"/>
    <w:semiHidden/>
    <w:qFormat/>
    <w:rsid w:val="00362E75"/>
    <w:pPr>
      <w:spacing w:after="160" w:line="259" w:lineRule="auto"/>
    </w:pPr>
    <w:rPr>
      <w:rFonts w:ascii="CG Times (WN)" w:hAnsi="CG Times (WN)"/>
      <w:lang w:val="en-GB"/>
    </w:rPr>
  </w:style>
  <w:style w:type="character" w:customStyle="1" w:styleId="Style104">
    <w:name w:val="_Style 104"/>
    <w:uiPriority w:val="31"/>
    <w:qFormat/>
    <w:rsid w:val="00362E75"/>
    <w:rPr>
      <w:smallCaps/>
      <w:color w:val="5A5A5A"/>
    </w:rPr>
  </w:style>
  <w:style w:type="table" w:customStyle="1" w:styleId="TableGrid91">
    <w:name w:val="Table Grid91"/>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62E75"/>
  </w:style>
  <w:style w:type="numbering" w:customStyle="1" w:styleId="NoList231">
    <w:name w:val="No List231"/>
    <w:next w:val="a4"/>
    <w:uiPriority w:val="99"/>
    <w:semiHidden/>
    <w:unhideWhenUsed/>
    <w:rsid w:val="00362E75"/>
  </w:style>
  <w:style w:type="table" w:customStyle="1" w:styleId="TableGrid421">
    <w:name w:val="Table Grid42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62E75"/>
  </w:style>
  <w:style w:type="numbering" w:customStyle="1" w:styleId="NoList431">
    <w:name w:val="No List431"/>
    <w:next w:val="a4"/>
    <w:uiPriority w:val="99"/>
    <w:semiHidden/>
    <w:unhideWhenUsed/>
    <w:rsid w:val="00362E75"/>
  </w:style>
  <w:style w:type="numbering" w:customStyle="1" w:styleId="NoList521">
    <w:name w:val="No List521"/>
    <w:next w:val="a4"/>
    <w:uiPriority w:val="99"/>
    <w:semiHidden/>
    <w:unhideWhenUsed/>
    <w:rsid w:val="00362E75"/>
  </w:style>
  <w:style w:type="numbering" w:customStyle="1" w:styleId="NoList621">
    <w:name w:val="No List621"/>
    <w:next w:val="a4"/>
    <w:uiPriority w:val="99"/>
    <w:semiHidden/>
    <w:unhideWhenUsed/>
    <w:rsid w:val="00362E75"/>
  </w:style>
  <w:style w:type="numbering" w:customStyle="1" w:styleId="NoList721">
    <w:name w:val="No List721"/>
    <w:next w:val="a4"/>
    <w:uiPriority w:val="99"/>
    <w:semiHidden/>
    <w:unhideWhenUsed/>
    <w:rsid w:val="00362E75"/>
  </w:style>
  <w:style w:type="table" w:customStyle="1" w:styleId="TableGrid811">
    <w:name w:val="Table Grid811"/>
    <w:basedOn w:val="a3"/>
    <w:next w:val="aff1"/>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62E75"/>
  </w:style>
  <w:style w:type="numbering" w:customStyle="1" w:styleId="NoList2121">
    <w:name w:val="No List2121"/>
    <w:next w:val="a4"/>
    <w:uiPriority w:val="99"/>
    <w:semiHidden/>
    <w:unhideWhenUsed/>
    <w:rsid w:val="00362E75"/>
  </w:style>
  <w:style w:type="table" w:customStyle="1" w:styleId="TableGrid4111">
    <w:name w:val="Table Grid4111"/>
    <w:basedOn w:val="a3"/>
    <w:next w:val="aff1"/>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62E75"/>
  </w:style>
  <w:style w:type="numbering" w:customStyle="1" w:styleId="NoList4121">
    <w:name w:val="No List4121"/>
    <w:next w:val="a4"/>
    <w:uiPriority w:val="99"/>
    <w:semiHidden/>
    <w:unhideWhenUsed/>
    <w:rsid w:val="00362E75"/>
  </w:style>
  <w:style w:type="numbering" w:customStyle="1" w:styleId="NoList5111">
    <w:name w:val="No List5111"/>
    <w:next w:val="a4"/>
    <w:uiPriority w:val="99"/>
    <w:semiHidden/>
    <w:unhideWhenUsed/>
    <w:rsid w:val="00362E75"/>
  </w:style>
  <w:style w:type="numbering" w:customStyle="1" w:styleId="NoList6111">
    <w:name w:val="No List6111"/>
    <w:next w:val="a4"/>
    <w:uiPriority w:val="99"/>
    <w:semiHidden/>
    <w:unhideWhenUsed/>
    <w:rsid w:val="00362E75"/>
  </w:style>
  <w:style w:type="numbering" w:customStyle="1" w:styleId="NoList7111">
    <w:name w:val="No List7111"/>
    <w:next w:val="a4"/>
    <w:uiPriority w:val="99"/>
    <w:semiHidden/>
    <w:unhideWhenUsed/>
    <w:rsid w:val="00362E75"/>
  </w:style>
  <w:style w:type="numbering" w:customStyle="1" w:styleId="NoList8111">
    <w:name w:val="No List8111"/>
    <w:next w:val="a4"/>
    <w:uiPriority w:val="99"/>
    <w:semiHidden/>
    <w:unhideWhenUsed/>
    <w:rsid w:val="00362E75"/>
  </w:style>
  <w:style w:type="table" w:customStyle="1" w:styleId="TableGrid1221">
    <w:name w:val="Table Grid1221"/>
    <w:basedOn w:val="a3"/>
    <w:next w:val="aff1"/>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62E75"/>
  </w:style>
  <w:style w:type="numbering" w:customStyle="1" w:styleId="NoList11121">
    <w:name w:val="No List11121"/>
    <w:next w:val="a4"/>
    <w:uiPriority w:val="99"/>
    <w:semiHidden/>
    <w:unhideWhenUsed/>
    <w:rsid w:val="00362E75"/>
  </w:style>
  <w:style w:type="table" w:customStyle="1" w:styleId="TableGrid2211">
    <w:name w:val="Table Grid2211"/>
    <w:basedOn w:val="a3"/>
    <w:next w:val="aff1"/>
    <w:uiPriority w:val="39"/>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1"/>
    <w:qFormat/>
    <w:rsid w:val="00362E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62E75"/>
  </w:style>
  <w:style w:type="numbering" w:customStyle="1" w:styleId="NoList2221">
    <w:name w:val="No List2221"/>
    <w:next w:val="a4"/>
    <w:uiPriority w:val="99"/>
    <w:semiHidden/>
    <w:unhideWhenUsed/>
    <w:rsid w:val="00362E75"/>
  </w:style>
  <w:style w:type="numbering" w:customStyle="1" w:styleId="NoList3221">
    <w:name w:val="No List3221"/>
    <w:next w:val="a4"/>
    <w:uiPriority w:val="99"/>
    <w:semiHidden/>
    <w:unhideWhenUsed/>
    <w:rsid w:val="00362E75"/>
  </w:style>
  <w:style w:type="numbering" w:customStyle="1" w:styleId="NoList4211">
    <w:name w:val="No List4211"/>
    <w:next w:val="a4"/>
    <w:uiPriority w:val="99"/>
    <w:semiHidden/>
    <w:unhideWhenUsed/>
    <w:rsid w:val="00362E75"/>
  </w:style>
  <w:style w:type="numbering" w:customStyle="1" w:styleId="NoList21112">
    <w:name w:val="No List21112"/>
    <w:next w:val="a4"/>
    <w:uiPriority w:val="99"/>
    <w:semiHidden/>
    <w:unhideWhenUsed/>
    <w:rsid w:val="00362E75"/>
  </w:style>
  <w:style w:type="numbering" w:customStyle="1" w:styleId="NoList31111">
    <w:name w:val="No List31111"/>
    <w:next w:val="a4"/>
    <w:uiPriority w:val="99"/>
    <w:semiHidden/>
    <w:unhideWhenUsed/>
    <w:rsid w:val="00362E75"/>
  </w:style>
  <w:style w:type="numbering" w:customStyle="1" w:styleId="NoList41111">
    <w:name w:val="No List41111"/>
    <w:next w:val="a4"/>
    <w:uiPriority w:val="99"/>
    <w:semiHidden/>
    <w:unhideWhenUsed/>
    <w:rsid w:val="00362E75"/>
  </w:style>
  <w:style w:type="numbering" w:customStyle="1" w:styleId="11112">
    <w:name w:val="无列表11112"/>
    <w:next w:val="a4"/>
    <w:semiHidden/>
    <w:rsid w:val="00362E75"/>
  </w:style>
  <w:style w:type="numbering" w:customStyle="1" w:styleId="NoList111112">
    <w:name w:val="No List111112"/>
    <w:next w:val="a4"/>
    <w:uiPriority w:val="99"/>
    <w:semiHidden/>
    <w:unhideWhenUsed/>
    <w:rsid w:val="00362E75"/>
  </w:style>
  <w:style w:type="numbering" w:customStyle="1" w:styleId="NoList12111">
    <w:name w:val="No List12111"/>
    <w:next w:val="a4"/>
    <w:uiPriority w:val="99"/>
    <w:semiHidden/>
    <w:unhideWhenUsed/>
    <w:rsid w:val="00362E75"/>
  </w:style>
  <w:style w:type="numbering" w:customStyle="1" w:styleId="NoList22111">
    <w:name w:val="No List22111"/>
    <w:next w:val="a4"/>
    <w:uiPriority w:val="99"/>
    <w:semiHidden/>
    <w:unhideWhenUsed/>
    <w:rsid w:val="00362E75"/>
  </w:style>
  <w:style w:type="numbering" w:customStyle="1" w:styleId="NoList32111">
    <w:name w:val="No List32111"/>
    <w:next w:val="a4"/>
    <w:uiPriority w:val="99"/>
    <w:semiHidden/>
    <w:unhideWhenUsed/>
    <w:rsid w:val="00362E75"/>
  </w:style>
  <w:style w:type="numbering" w:customStyle="1" w:styleId="NoList141">
    <w:name w:val="No List141"/>
    <w:next w:val="a4"/>
    <w:uiPriority w:val="99"/>
    <w:semiHidden/>
    <w:unhideWhenUsed/>
    <w:rsid w:val="00362E75"/>
  </w:style>
  <w:style w:type="table" w:customStyle="1" w:styleId="TableGrid101">
    <w:name w:val="Table Grid101"/>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62E75"/>
  </w:style>
  <w:style w:type="numbering" w:customStyle="1" w:styleId="NoList241">
    <w:name w:val="No List241"/>
    <w:next w:val="a4"/>
    <w:uiPriority w:val="99"/>
    <w:semiHidden/>
    <w:unhideWhenUsed/>
    <w:rsid w:val="00362E75"/>
  </w:style>
  <w:style w:type="table" w:customStyle="1" w:styleId="TableGrid431">
    <w:name w:val="Table Grid43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62E75"/>
  </w:style>
  <w:style w:type="table" w:customStyle="1" w:styleId="TableGrid521">
    <w:name w:val="Table Grid52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62E75"/>
  </w:style>
  <w:style w:type="table" w:customStyle="1" w:styleId="TableGrid621">
    <w:name w:val="Table Grid62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62E75"/>
  </w:style>
  <w:style w:type="numbering" w:customStyle="1" w:styleId="NoList631">
    <w:name w:val="No List631"/>
    <w:next w:val="a4"/>
    <w:uiPriority w:val="99"/>
    <w:semiHidden/>
    <w:unhideWhenUsed/>
    <w:rsid w:val="00362E75"/>
  </w:style>
  <w:style w:type="numbering" w:customStyle="1" w:styleId="NoList731">
    <w:name w:val="No List731"/>
    <w:next w:val="a4"/>
    <w:uiPriority w:val="99"/>
    <w:semiHidden/>
    <w:unhideWhenUsed/>
    <w:rsid w:val="00362E75"/>
  </w:style>
  <w:style w:type="numbering" w:customStyle="1" w:styleId="NoList821">
    <w:name w:val="No List821"/>
    <w:next w:val="a4"/>
    <w:uiPriority w:val="99"/>
    <w:semiHidden/>
    <w:unhideWhenUsed/>
    <w:rsid w:val="00362E75"/>
  </w:style>
  <w:style w:type="numbering" w:customStyle="1" w:styleId="NoList921">
    <w:name w:val="No List921"/>
    <w:next w:val="a4"/>
    <w:uiPriority w:val="99"/>
    <w:semiHidden/>
    <w:unhideWhenUsed/>
    <w:rsid w:val="00362E75"/>
  </w:style>
  <w:style w:type="table" w:customStyle="1" w:styleId="TableGrid821">
    <w:name w:val="Table Grid821"/>
    <w:basedOn w:val="a3"/>
    <w:next w:val="aff1"/>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62E75"/>
  </w:style>
  <w:style w:type="numbering" w:customStyle="1" w:styleId="NoList2131">
    <w:name w:val="No List2131"/>
    <w:next w:val="a4"/>
    <w:uiPriority w:val="99"/>
    <w:semiHidden/>
    <w:unhideWhenUsed/>
    <w:rsid w:val="00362E75"/>
  </w:style>
  <w:style w:type="table" w:customStyle="1" w:styleId="TableGrid4121">
    <w:name w:val="Table Grid4121"/>
    <w:basedOn w:val="a3"/>
    <w:next w:val="aff1"/>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62E75"/>
  </w:style>
  <w:style w:type="numbering" w:customStyle="1" w:styleId="NoList4131">
    <w:name w:val="No List4131"/>
    <w:next w:val="a4"/>
    <w:uiPriority w:val="99"/>
    <w:semiHidden/>
    <w:unhideWhenUsed/>
    <w:rsid w:val="00362E75"/>
  </w:style>
  <w:style w:type="numbering" w:customStyle="1" w:styleId="NoList5121">
    <w:name w:val="No List5121"/>
    <w:next w:val="a4"/>
    <w:uiPriority w:val="99"/>
    <w:semiHidden/>
    <w:unhideWhenUsed/>
    <w:rsid w:val="00362E75"/>
  </w:style>
  <w:style w:type="numbering" w:customStyle="1" w:styleId="NoList6121">
    <w:name w:val="No List6121"/>
    <w:next w:val="a4"/>
    <w:uiPriority w:val="99"/>
    <w:semiHidden/>
    <w:unhideWhenUsed/>
    <w:rsid w:val="00362E75"/>
  </w:style>
  <w:style w:type="numbering" w:customStyle="1" w:styleId="NoList7121">
    <w:name w:val="No List7121"/>
    <w:next w:val="a4"/>
    <w:uiPriority w:val="99"/>
    <w:semiHidden/>
    <w:unhideWhenUsed/>
    <w:rsid w:val="00362E75"/>
  </w:style>
  <w:style w:type="numbering" w:customStyle="1" w:styleId="NoList8121">
    <w:name w:val="No List8121"/>
    <w:next w:val="a4"/>
    <w:uiPriority w:val="99"/>
    <w:semiHidden/>
    <w:unhideWhenUsed/>
    <w:rsid w:val="00362E75"/>
  </w:style>
  <w:style w:type="numbering" w:customStyle="1" w:styleId="NoList9111">
    <w:name w:val="No List9111"/>
    <w:next w:val="a4"/>
    <w:uiPriority w:val="99"/>
    <w:semiHidden/>
    <w:unhideWhenUsed/>
    <w:rsid w:val="00362E75"/>
  </w:style>
  <w:style w:type="numbering" w:customStyle="1" w:styleId="LFO1921">
    <w:name w:val="LFO1921"/>
    <w:basedOn w:val="a4"/>
    <w:rsid w:val="00362E75"/>
  </w:style>
  <w:style w:type="numbering" w:customStyle="1" w:styleId="NoList1011">
    <w:name w:val="No List1011"/>
    <w:next w:val="a4"/>
    <w:uiPriority w:val="99"/>
    <w:semiHidden/>
    <w:unhideWhenUsed/>
    <w:rsid w:val="00362E75"/>
  </w:style>
  <w:style w:type="numbering" w:customStyle="1" w:styleId="LFO19111">
    <w:name w:val="LFO19111"/>
    <w:basedOn w:val="a4"/>
    <w:rsid w:val="00362E75"/>
  </w:style>
  <w:style w:type="table" w:customStyle="1" w:styleId="TableGrid1231">
    <w:name w:val="Table Grid1231"/>
    <w:basedOn w:val="a3"/>
    <w:next w:val="aff1"/>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62E75"/>
  </w:style>
  <w:style w:type="numbering" w:customStyle="1" w:styleId="NoList11131">
    <w:name w:val="No List11131"/>
    <w:next w:val="a4"/>
    <w:uiPriority w:val="99"/>
    <w:semiHidden/>
    <w:unhideWhenUsed/>
    <w:rsid w:val="00362E75"/>
  </w:style>
  <w:style w:type="table" w:customStyle="1" w:styleId="TableGrid2221">
    <w:name w:val="Table Grid2221"/>
    <w:basedOn w:val="a3"/>
    <w:next w:val="aff1"/>
    <w:uiPriority w:val="39"/>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1"/>
    <w:qFormat/>
    <w:rsid w:val="00362E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62E75"/>
  </w:style>
  <w:style w:type="numbering" w:customStyle="1" w:styleId="1311">
    <w:name w:val="リストなし131"/>
    <w:next w:val="a4"/>
    <w:uiPriority w:val="99"/>
    <w:semiHidden/>
    <w:unhideWhenUsed/>
    <w:rsid w:val="00362E75"/>
  </w:style>
  <w:style w:type="numbering" w:customStyle="1" w:styleId="11310">
    <w:name w:val="无列表1131"/>
    <w:next w:val="a4"/>
    <w:semiHidden/>
    <w:rsid w:val="00362E75"/>
  </w:style>
  <w:style w:type="numbering" w:customStyle="1" w:styleId="11211">
    <w:name w:val="リストなし1121"/>
    <w:next w:val="a4"/>
    <w:uiPriority w:val="99"/>
    <w:semiHidden/>
    <w:unhideWhenUsed/>
    <w:rsid w:val="00362E75"/>
  </w:style>
  <w:style w:type="numbering" w:customStyle="1" w:styleId="NoList2231">
    <w:name w:val="No List2231"/>
    <w:next w:val="a4"/>
    <w:uiPriority w:val="99"/>
    <w:semiHidden/>
    <w:unhideWhenUsed/>
    <w:rsid w:val="00362E75"/>
  </w:style>
  <w:style w:type="numbering" w:customStyle="1" w:styleId="NoList3231">
    <w:name w:val="No List3231"/>
    <w:next w:val="a4"/>
    <w:uiPriority w:val="99"/>
    <w:semiHidden/>
    <w:unhideWhenUsed/>
    <w:rsid w:val="00362E75"/>
  </w:style>
  <w:style w:type="numbering" w:customStyle="1" w:styleId="NoList4221">
    <w:name w:val="No List4221"/>
    <w:next w:val="a4"/>
    <w:uiPriority w:val="99"/>
    <w:semiHidden/>
    <w:unhideWhenUsed/>
    <w:rsid w:val="00362E75"/>
  </w:style>
  <w:style w:type="numbering" w:customStyle="1" w:styleId="NoList21121">
    <w:name w:val="No List21121"/>
    <w:next w:val="a4"/>
    <w:uiPriority w:val="99"/>
    <w:semiHidden/>
    <w:unhideWhenUsed/>
    <w:rsid w:val="00362E75"/>
  </w:style>
  <w:style w:type="numbering" w:customStyle="1" w:styleId="NoList31121">
    <w:name w:val="No List31121"/>
    <w:next w:val="a4"/>
    <w:uiPriority w:val="99"/>
    <w:semiHidden/>
    <w:unhideWhenUsed/>
    <w:rsid w:val="00362E75"/>
  </w:style>
  <w:style w:type="numbering" w:customStyle="1" w:styleId="NoList41121">
    <w:name w:val="No List41121"/>
    <w:next w:val="a4"/>
    <w:uiPriority w:val="99"/>
    <w:semiHidden/>
    <w:unhideWhenUsed/>
    <w:rsid w:val="00362E75"/>
  </w:style>
  <w:style w:type="numbering" w:customStyle="1" w:styleId="11121">
    <w:name w:val="无列表11121"/>
    <w:next w:val="a4"/>
    <w:semiHidden/>
    <w:rsid w:val="00362E75"/>
  </w:style>
  <w:style w:type="numbering" w:customStyle="1" w:styleId="NoList111121">
    <w:name w:val="No List111121"/>
    <w:next w:val="a4"/>
    <w:uiPriority w:val="99"/>
    <w:semiHidden/>
    <w:unhideWhenUsed/>
    <w:rsid w:val="00362E75"/>
  </w:style>
  <w:style w:type="numbering" w:customStyle="1" w:styleId="NoList12121">
    <w:name w:val="No List12121"/>
    <w:next w:val="a4"/>
    <w:uiPriority w:val="99"/>
    <w:semiHidden/>
    <w:unhideWhenUsed/>
    <w:rsid w:val="00362E75"/>
  </w:style>
  <w:style w:type="numbering" w:customStyle="1" w:styleId="NoList22121">
    <w:name w:val="No List22121"/>
    <w:next w:val="a4"/>
    <w:uiPriority w:val="99"/>
    <w:semiHidden/>
    <w:unhideWhenUsed/>
    <w:rsid w:val="00362E75"/>
  </w:style>
  <w:style w:type="numbering" w:customStyle="1" w:styleId="NoList32121">
    <w:name w:val="No List32121"/>
    <w:next w:val="a4"/>
    <w:uiPriority w:val="99"/>
    <w:semiHidden/>
    <w:unhideWhenUsed/>
    <w:rsid w:val="00362E75"/>
  </w:style>
  <w:style w:type="numbering" w:customStyle="1" w:styleId="NoList161">
    <w:name w:val="No List161"/>
    <w:next w:val="a4"/>
    <w:uiPriority w:val="99"/>
    <w:semiHidden/>
    <w:unhideWhenUsed/>
    <w:rsid w:val="00362E75"/>
  </w:style>
  <w:style w:type="table" w:customStyle="1" w:styleId="TableGrid151">
    <w:name w:val="Table Grid151"/>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1"/>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1"/>
    <w:qFormat/>
    <w:rsid w:val="00362E7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362E75"/>
  </w:style>
  <w:style w:type="numbering" w:customStyle="1" w:styleId="NoList251">
    <w:name w:val="No List251"/>
    <w:next w:val="a4"/>
    <w:uiPriority w:val="99"/>
    <w:semiHidden/>
    <w:unhideWhenUsed/>
    <w:rsid w:val="00362E75"/>
  </w:style>
  <w:style w:type="table" w:customStyle="1" w:styleId="TableGrid441">
    <w:name w:val="Table Grid44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62E75"/>
  </w:style>
  <w:style w:type="table" w:customStyle="1" w:styleId="TableGrid531">
    <w:name w:val="Table Grid53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62E75"/>
  </w:style>
  <w:style w:type="table" w:customStyle="1" w:styleId="TableGrid631">
    <w:name w:val="Table Grid631"/>
    <w:basedOn w:val="a3"/>
    <w:next w:val="aff1"/>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362E75"/>
  </w:style>
  <w:style w:type="numbering" w:customStyle="1" w:styleId="NoList641">
    <w:name w:val="No List641"/>
    <w:next w:val="a4"/>
    <w:uiPriority w:val="99"/>
    <w:semiHidden/>
    <w:unhideWhenUsed/>
    <w:rsid w:val="00362E75"/>
  </w:style>
  <w:style w:type="numbering" w:customStyle="1" w:styleId="NoList741">
    <w:name w:val="No List741"/>
    <w:next w:val="a4"/>
    <w:uiPriority w:val="99"/>
    <w:semiHidden/>
    <w:unhideWhenUsed/>
    <w:rsid w:val="00362E75"/>
  </w:style>
  <w:style w:type="numbering" w:customStyle="1" w:styleId="NoList831">
    <w:name w:val="No List831"/>
    <w:next w:val="a4"/>
    <w:uiPriority w:val="99"/>
    <w:semiHidden/>
    <w:unhideWhenUsed/>
    <w:rsid w:val="00362E75"/>
  </w:style>
  <w:style w:type="numbering" w:customStyle="1" w:styleId="NoList931">
    <w:name w:val="No List931"/>
    <w:next w:val="a4"/>
    <w:uiPriority w:val="99"/>
    <w:semiHidden/>
    <w:unhideWhenUsed/>
    <w:rsid w:val="00362E75"/>
  </w:style>
  <w:style w:type="table" w:customStyle="1" w:styleId="TableGrid831">
    <w:name w:val="Table Grid831"/>
    <w:basedOn w:val="a3"/>
    <w:next w:val="aff1"/>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1"/>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1"/>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62E75"/>
  </w:style>
  <w:style w:type="numbering" w:customStyle="1" w:styleId="NoList2141">
    <w:name w:val="No List2141"/>
    <w:next w:val="a4"/>
    <w:uiPriority w:val="99"/>
    <w:semiHidden/>
    <w:unhideWhenUsed/>
    <w:rsid w:val="00362E75"/>
  </w:style>
  <w:style w:type="table" w:customStyle="1" w:styleId="TableGrid4131">
    <w:name w:val="Table Grid4131"/>
    <w:basedOn w:val="a3"/>
    <w:next w:val="aff1"/>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62E75"/>
  </w:style>
  <w:style w:type="numbering" w:customStyle="1" w:styleId="NoList4141">
    <w:name w:val="No List4141"/>
    <w:next w:val="a4"/>
    <w:uiPriority w:val="99"/>
    <w:semiHidden/>
    <w:unhideWhenUsed/>
    <w:rsid w:val="00362E75"/>
  </w:style>
  <w:style w:type="numbering" w:customStyle="1" w:styleId="NoList5131">
    <w:name w:val="No List5131"/>
    <w:next w:val="a4"/>
    <w:uiPriority w:val="99"/>
    <w:semiHidden/>
    <w:unhideWhenUsed/>
    <w:rsid w:val="00362E75"/>
  </w:style>
  <w:style w:type="numbering" w:customStyle="1" w:styleId="NoList6131">
    <w:name w:val="No List6131"/>
    <w:next w:val="a4"/>
    <w:uiPriority w:val="99"/>
    <w:semiHidden/>
    <w:unhideWhenUsed/>
    <w:rsid w:val="00362E75"/>
  </w:style>
  <w:style w:type="numbering" w:customStyle="1" w:styleId="NoList7131">
    <w:name w:val="No List7131"/>
    <w:next w:val="a4"/>
    <w:uiPriority w:val="99"/>
    <w:semiHidden/>
    <w:unhideWhenUsed/>
    <w:rsid w:val="00362E75"/>
  </w:style>
  <w:style w:type="numbering" w:customStyle="1" w:styleId="NoList8131">
    <w:name w:val="No List8131"/>
    <w:next w:val="a4"/>
    <w:uiPriority w:val="99"/>
    <w:semiHidden/>
    <w:unhideWhenUsed/>
    <w:rsid w:val="00362E75"/>
  </w:style>
  <w:style w:type="numbering" w:customStyle="1" w:styleId="NoList9121">
    <w:name w:val="No List9121"/>
    <w:next w:val="a4"/>
    <w:uiPriority w:val="99"/>
    <w:semiHidden/>
    <w:unhideWhenUsed/>
    <w:rsid w:val="00362E75"/>
  </w:style>
  <w:style w:type="numbering" w:customStyle="1" w:styleId="LFO1931">
    <w:name w:val="LFO1931"/>
    <w:basedOn w:val="a4"/>
    <w:rsid w:val="00362E75"/>
  </w:style>
  <w:style w:type="numbering" w:customStyle="1" w:styleId="NoList1021">
    <w:name w:val="No List1021"/>
    <w:next w:val="a4"/>
    <w:uiPriority w:val="99"/>
    <w:semiHidden/>
    <w:unhideWhenUsed/>
    <w:rsid w:val="00362E75"/>
  </w:style>
  <w:style w:type="numbering" w:customStyle="1" w:styleId="LFO19121">
    <w:name w:val="LFO19121"/>
    <w:basedOn w:val="a4"/>
    <w:rsid w:val="00362E75"/>
  </w:style>
  <w:style w:type="table" w:customStyle="1" w:styleId="TableGrid1241">
    <w:name w:val="Table Grid1241"/>
    <w:basedOn w:val="a3"/>
    <w:next w:val="aff1"/>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62E75"/>
  </w:style>
  <w:style w:type="numbering" w:customStyle="1" w:styleId="NoList11141">
    <w:name w:val="No List11141"/>
    <w:next w:val="a4"/>
    <w:uiPriority w:val="99"/>
    <w:semiHidden/>
    <w:unhideWhenUsed/>
    <w:rsid w:val="00362E75"/>
  </w:style>
  <w:style w:type="table" w:customStyle="1" w:styleId="TableGrid2231">
    <w:name w:val="Table Grid2231"/>
    <w:basedOn w:val="a3"/>
    <w:next w:val="aff1"/>
    <w:uiPriority w:val="39"/>
    <w:rsid w:val="00362E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1"/>
    <w:qFormat/>
    <w:rsid w:val="00362E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62E75"/>
  </w:style>
  <w:style w:type="numbering" w:customStyle="1" w:styleId="1411">
    <w:name w:val="リストなし141"/>
    <w:next w:val="a4"/>
    <w:uiPriority w:val="99"/>
    <w:semiHidden/>
    <w:unhideWhenUsed/>
    <w:rsid w:val="00362E75"/>
  </w:style>
  <w:style w:type="numbering" w:customStyle="1" w:styleId="11410">
    <w:name w:val="无列表1141"/>
    <w:next w:val="a4"/>
    <w:semiHidden/>
    <w:rsid w:val="00362E75"/>
  </w:style>
  <w:style w:type="numbering" w:customStyle="1" w:styleId="11311">
    <w:name w:val="リストなし1131"/>
    <w:next w:val="a4"/>
    <w:uiPriority w:val="99"/>
    <w:semiHidden/>
    <w:unhideWhenUsed/>
    <w:rsid w:val="00362E75"/>
  </w:style>
  <w:style w:type="numbering" w:customStyle="1" w:styleId="NoList2241">
    <w:name w:val="No List2241"/>
    <w:next w:val="a4"/>
    <w:uiPriority w:val="99"/>
    <w:semiHidden/>
    <w:unhideWhenUsed/>
    <w:rsid w:val="00362E75"/>
  </w:style>
  <w:style w:type="numbering" w:customStyle="1" w:styleId="NoList3241">
    <w:name w:val="No List3241"/>
    <w:next w:val="a4"/>
    <w:uiPriority w:val="99"/>
    <w:semiHidden/>
    <w:unhideWhenUsed/>
    <w:rsid w:val="00362E75"/>
  </w:style>
  <w:style w:type="numbering" w:customStyle="1" w:styleId="NoList4231">
    <w:name w:val="No List4231"/>
    <w:next w:val="a4"/>
    <w:uiPriority w:val="99"/>
    <w:semiHidden/>
    <w:unhideWhenUsed/>
    <w:rsid w:val="00362E75"/>
  </w:style>
  <w:style w:type="numbering" w:customStyle="1" w:styleId="NoList21131">
    <w:name w:val="No List21131"/>
    <w:next w:val="a4"/>
    <w:uiPriority w:val="99"/>
    <w:semiHidden/>
    <w:unhideWhenUsed/>
    <w:rsid w:val="00362E75"/>
  </w:style>
  <w:style w:type="numbering" w:customStyle="1" w:styleId="NoList31131">
    <w:name w:val="No List31131"/>
    <w:next w:val="a4"/>
    <w:uiPriority w:val="99"/>
    <w:semiHidden/>
    <w:unhideWhenUsed/>
    <w:rsid w:val="00362E75"/>
  </w:style>
  <w:style w:type="numbering" w:customStyle="1" w:styleId="NoList41131">
    <w:name w:val="No List41131"/>
    <w:next w:val="a4"/>
    <w:uiPriority w:val="99"/>
    <w:semiHidden/>
    <w:unhideWhenUsed/>
    <w:rsid w:val="00362E75"/>
  </w:style>
  <w:style w:type="numbering" w:customStyle="1" w:styleId="11131">
    <w:name w:val="无列表11131"/>
    <w:next w:val="a4"/>
    <w:semiHidden/>
    <w:rsid w:val="00362E75"/>
  </w:style>
  <w:style w:type="numbering" w:customStyle="1" w:styleId="NoList111131">
    <w:name w:val="No List111131"/>
    <w:next w:val="a4"/>
    <w:uiPriority w:val="99"/>
    <w:semiHidden/>
    <w:unhideWhenUsed/>
    <w:rsid w:val="00362E75"/>
  </w:style>
  <w:style w:type="numbering" w:customStyle="1" w:styleId="NoList12131">
    <w:name w:val="No List12131"/>
    <w:next w:val="a4"/>
    <w:uiPriority w:val="99"/>
    <w:semiHidden/>
    <w:unhideWhenUsed/>
    <w:rsid w:val="00362E75"/>
  </w:style>
  <w:style w:type="numbering" w:customStyle="1" w:styleId="NoList22131">
    <w:name w:val="No List22131"/>
    <w:next w:val="a4"/>
    <w:uiPriority w:val="99"/>
    <w:semiHidden/>
    <w:unhideWhenUsed/>
    <w:rsid w:val="00362E75"/>
  </w:style>
  <w:style w:type="numbering" w:customStyle="1" w:styleId="NoList32131">
    <w:name w:val="No List32131"/>
    <w:next w:val="a4"/>
    <w:uiPriority w:val="99"/>
    <w:semiHidden/>
    <w:unhideWhenUsed/>
    <w:rsid w:val="00362E75"/>
  </w:style>
  <w:style w:type="table" w:customStyle="1" w:styleId="116">
    <w:name w:val="网格型11"/>
    <w:basedOn w:val="a3"/>
    <w:next w:val="aff1"/>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3">
    <w:name w:val="Char Char13"/>
    <w:semiHidden/>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62E75"/>
    <w:pPr>
      <w:spacing w:after="160" w:line="259" w:lineRule="auto"/>
    </w:pPr>
    <w:rPr>
      <w:rFonts w:ascii="Times New Roman" w:eastAsia="ＭＳ 明朝" w:hAnsi="Times New Roman"/>
      <w:lang w:val="en-GB"/>
    </w:rPr>
  </w:style>
  <w:style w:type="paragraph" w:customStyle="1" w:styleId="117">
    <w:name w:val="変更箇所11"/>
    <w:semiHidden/>
    <w:qFormat/>
    <w:rsid w:val="00362E75"/>
    <w:pPr>
      <w:autoSpaceDN w:val="0"/>
    </w:pPr>
    <w:rPr>
      <w:rFonts w:ascii="Times New Roman" w:eastAsia="ＭＳ 明朝" w:hAnsi="Times New Roman"/>
      <w:lang w:val="en-GB"/>
    </w:rPr>
  </w:style>
  <w:style w:type="paragraph" w:customStyle="1" w:styleId="2f1">
    <w:name w:val="変更箇所2"/>
    <w:semiHidden/>
    <w:qFormat/>
    <w:rsid w:val="00362E75"/>
    <w:pPr>
      <w:autoSpaceDN w:val="0"/>
    </w:pPr>
    <w:rPr>
      <w:rFonts w:ascii="Times New Roman" w:eastAsia="ＭＳ 明朝"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2</Pages>
  <Words>730</Words>
  <Characters>4166</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DOCOMO, Yuta Oguma</cp:lastModifiedBy>
  <cp:revision>6</cp:revision>
  <cp:lastPrinted>2017-09-11T16:45:00Z</cp:lastPrinted>
  <dcterms:created xsi:type="dcterms:W3CDTF">2022-01-21T17:37:00Z</dcterms:created>
  <dcterms:modified xsi:type="dcterms:W3CDTF">2022-01-24T16:32:00Z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